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Приложение № 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от 1 июля 2025 года</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239-А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Образцовая форма</w:t>
      </w:r>
    </w:p>
    <w:p w14:paraId="7987EB85" w14:textId="77777777" w:rsidR="0089630D" w:rsidRPr="00826E99" w:rsidRDefault="0089630D" w:rsidP="0089630D">
      <w:pPr>
        <w:pStyle w:val="a3"/>
        <w:spacing w:line="240" w:lineRule="auto"/>
        <w:jc w:val="center"/>
        <w:rPr>
          <w:rFonts w:ascii="Sylfaen" w:hAnsi="Sylfaen"/>
          <w:i w:val="0"/>
          <w:lang w:val="af-ZA"/>
        </w:rPr>
      </w:pPr>
      <w:r w:rsidRPr="00A41900">
        <w:rPr>
          <w:rFonts w:ascii="Sylfaen" w:hAnsi="Sylfaen" w:cs="Cambria"/>
          <w:b/>
          <w:lang w:val="af-ZA"/>
        </w:rPr>
        <w:t>Процесс закупок организуется в соответствии со статьей 15, пунктом 6 Закона РА «О закупках».</w:t>
      </w:r>
    </w:p>
    <w:p w14:paraId="4A42A384" w14:textId="77777777" w:rsidR="0089630D" w:rsidRPr="00A71D81" w:rsidRDefault="0089630D"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ОБ ОЦЕНОЧНОЙ АНКЕТЕ</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Настоящий текст объявления был одобрен оценочной комиссией.</w:t>
      </w:r>
    </w:p>
    <w:p w14:paraId="2DC06F5B" w14:textId="4307A721"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«11» августа «1» 2025 года</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0976F284"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АМММД-ГХАПДЗБ-25/2.   </w:t>
      </w:r>
    </w:p>
    <w:p w14:paraId="5C0B15A5" w14:textId="371400D9"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Заказчик – ГНКО «Средняя школа имени Мармарашена Андраника Барутяна Республики Армения Араратской области», расположенная по адресу: Араратская область, село Мармарашен, шоссе Ереван-Арташат, дом 71, объявляет о проведении запроса котировок, который проводится в один этап.</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В результате данной процедуры отобранному участнику будет предложено подписать ДОГОВОР НА ПОСТАВКУ ПРОДОВОЛЬСТВИЯ (далее – Договор) в установленном порядке.</w:t>
      </w:r>
      <w:bookmarkEnd w:id="0"/>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bookmarkStart w:id="1" w:name="_Hlk23167512"/>
      <w:bookmarkEnd w:id="1"/>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4517DF9E" w14:textId="3A243454"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настоящей процедуре должны быть поданы по адресу: Араратская область, село Мармарашен, шоссе Ереван-Арташат, дом 71, в документальной форме, до истечения срока, указанного в настоящем объявлении.</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(адрес клиента)  </w:t>
      </w:r>
    </w:p>
    <w:p w14:paraId="236FDBB7" w14:textId="38C55F3A"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11:30 утра на 7-й день с момента публикации.</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Заявки, помимо армянского языка, можно подавать также на английском или русском языке.</w:t>
      </w:r>
    </w:p>
    <w:p w14:paraId="3B1730B6" w14:textId="2D59E610"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по адресу: Араратская область, село Мармарашен, шоссе Ереван-Арташат, дом 71, 19 августа 2025 года в 11:30.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отношении данной процедуры подана апелляция.</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Дополнительную информацию по данному объявлению можно получить у секретаря оценочной комиссии С. Аракеляна.</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saakaraqelyan@mail.ru</w:t>
      </w:r>
    </w:p>
    <w:p w14:paraId="5B3B00EF" w14:textId="64AA6B13"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Клиент</w:t>
      </w:r>
      <w:r w:rsidRPr="00A71D81">
        <w:rPr>
          <w:rFonts w:ascii="GHEA Grapalat" w:hAnsi="GHEA Grapalat"/>
          <w:i w:val="0"/>
          <w:u w:val="single"/>
          <w:lang w:val="af-ZA"/>
        </w:rPr>
        <w:tab/>
      </w:r>
      <w:r>
        <w:rPr>
          <w:rFonts w:ascii="GHEA Grapalat" w:hAnsi="GHEA Grapalat"/>
          <w:i w:val="0"/>
          <w:lang w:val="af-ZA"/>
        </w:rPr>
        <w:t>ГНКО «Средняя школа имени Андраника Барутяна села Мармарашен Араратской области Республики Армения»</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УВЕДОМЛЕНИЕ</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НА ЦЕНОВОМ ПРЕДЛОЖЕНИИ</w:t>
      </w:r>
    </w:p>
    <w:p w14:paraId="7EE3CF3C" w14:textId="63FF0A16"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Настоящий текст объявления утвержден решением Комиссии по котировкам цен N1 от 11.08.2025 г. и публикуется в соответствии со статьей 27 Закона Республики Армения «О закупках».</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14934623"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Код ценового предложения   </w:t>
      </w:r>
      <w:r w:rsidR="00F564B1">
        <w:rPr>
          <w:rFonts w:ascii="GHEA Grapalat" w:hAnsi="GHEA Grapalat"/>
          <w:i/>
          <w:lang w:val="af-ZA"/>
        </w:rPr>
        <w:t>AMMMMD-GHAPSDB-25/2</w:t>
      </w:r>
    </w:p>
    <w:p w14:paraId="36315337" w14:textId="77777777" w:rsidR="00901BEF" w:rsidRDefault="00901BEF" w:rsidP="00901BEF">
      <w:pPr>
        <w:ind w:firstLine="567"/>
        <w:jc w:val="both"/>
        <w:rPr>
          <w:rFonts w:ascii="GHEA Grapalat" w:hAnsi="GHEA Grapalat"/>
          <w:sz w:val="20"/>
          <w:szCs w:val="20"/>
          <w:lang w:val="en-AU"/>
        </w:rPr>
      </w:pPr>
      <w:r>
        <w:rPr>
          <w:rFonts w:ascii="GHEA Grapalat" w:hAnsi="GHEA Grapalat"/>
          <w:sz w:val="20"/>
          <w:szCs w:val="20"/>
          <w:lang w:val="en-AU"/>
        </w:rPr>
        <w:t xml:space="preserve">Заказчик: ГНКО «Средняя школа имени Андраника Барутяна с. Мармарашен, Араратской области, РА», расположенная по адресу: с. Мармарашен, шоссе Ерджан-Арташат, 71, объявляет о проведении викторины, которая проводится в один этап.</w:t>
      </w:r>
    </w:p>
    <w:p w14:paraId="1D5243EB" w14:textId="77777777" w:rsidR="00901BEF" w:rsidRDefault="00901BEF" w:rsidP="00901BEF">
      <w:pPr>
        <w:ind w:firstLine="567"/>
        <w:jc w:val="both"/>
        <w:rPr>
          <w:rFonts w:ascii="GHEA Grapalat" w:hAnsi="GHEA Grapalat"/>
          <w:sz w:val="20"/>
          <w:szCs w:val="20"/>
          <w:lang w:val="en-AU"/>
        </w:rPr>
      </w:pPr>
      <w:r>
        <w:rPr>
          <w:rFonts w:ascii="GHEA Grapalat" w:hAnsi="GHEA Grapalat"/>
          <w:sz w:val="20"/>
          <w:szCs w:val="20"/>
          <w:lang w:val="en-AU"/>
        </w:rPr>
        <w:t xml:space="preserve">Выбранному претенденту будет предложено подписать контракт на «Приобретение продуктов питания» (далее именуемый контрактом).</w:t>
      </w:r>
      <w:proofErr w:type="gramStart"/>
      <w:proofErr w:type="gramEnd"/>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Критерии квалификации лиц, не имеющих права участвовать в запросе котировок, а также претендентов на участие в запросе котировок, а также документы, представляемые для оценки этих критериев, устанавливаются приглашением к участию в данной процедуре.</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Выбранный участник торгов определяется из числа участников торгов, представивших заявки, оцененные как удовлетворяющие требованиям приглашения, по принципу отдачи предпочтения участнику торгов, представившему наиболее низкое ценовое предложение.</w:t>
      </w:r>
    </w:p>
    <w:p w14:paraId="13E480DA" w14:textId="76814776"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Для получения печатной версии приглашения на участие в торгах необходимо обратиться в закупающий орган до 11:30 седьмого дня со дня публикации настоящего объявления. Кроме того, необходимо подать в закупающий орган письменное заявление о получении печатной версии приглашения. Закупающий орган обязан обеспечить бесплатное предоставление печатной версии приглашения.</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 случае запроса на предоставление приглашения в электронной форме закупающий орган обеспечивает бесплатное предоставление приглашения в электронной форме в течение рабочего дня, следующего за днем получения заявления.</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Неполучение приглашения не ограничивает право участника на участие в данной процедуре.</w:t>
      </w:r>
    </w:p>
    <w:p w14:paraId="2502124F" w14:textId="1463B650"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Заявки на ценовое предложение должны быть поданы по следующему адресу:</w:t>
      </w:r>
      <w:r>
        <w:rPr>
          <w:rFonts w:ascii="GHEA Grapalat" w:hAnsi="GHEA Grapalat"/>
          <w:color w:val="FF0000"/>
          <w:sz w:val="20"/>
          <w:szCs w:val="20"/>
          <w:lang w:val="en-AU"/>
        </w:rPr>
        <w:t xml:space="preserve">в</w:t>
      </w:r>
      <w:r w:rsidR="007A05FB" w:rsidRPr="007A05FB">
        <w:rPr>
          <w:rFonts w:ascii="Sylfaen" w:hAnsi="Sylfaen" w:cs="Sylfaen"/>
          <w:sz w:val="20"/>
          <w:szCs w:val="20"/>
          <w:lang w:val="af-ZA"/>
        </w:rPr>
        <w:t>Араратская область, село Шаумян А, улица Амбарцумяна, дом 5, на бумажном носителе, до 11:30 часов седьмого дня со дня опубликования настоящего объявления. Заявки, помимо армянского языка, могут быть поданы также на английском или русском языке.</w:t>
      </w:r>
    </w:p>
    <w:p w14:paraId="5B8531B2" w14:textId="4845207F"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Вскрытие заявок состоится по следующему адресу:</w:t>
      </w:r>
      <w:r>
        <w:rPr>
          <w:rFonts w:ascii="GHEA Grapalat" w:hAnsi="GHEA Grapalat"/>
          <w:color w:val="FF0000"/>
          <w:sz w:val="20"/>
          <w:szCs w:val="20"/>
          <w:lang w:val="en-AU"/>
        </w:rPr>
        <w:t xml:space="preserve">в</w:t>
      </w:r>
      <w:r w:rsidR="00204653" w:rsidRPr="00CA5D49">
        <w:rPr>
          <w:rFonts w:ascii="GHEA Grapalat" w:hAnsi="GHEA Grapalat"/>
          <w:sz w:val="20"/>
          <w:szCs w:val="20"/>
          <w:lang w:val="en-AU"/>
        </w:rPr>
        <w:t>Араратская область, с. Мармарашен шоссе Ержан-Арташат 71</w:t>
      </w:r>
      <w:r w:rsidR="007A05FB">
        <w:rPr>
          <w:rFonts w:ascii="Sylfaen" w:hAnsi="Sylfaen" w:cs="Sylfaen"/>
          <w:sz w:val="20"/>
          <w:szCs w:val="20"/>
          <w:lang w:val="hy-AM"/>
        </w:rPr>
        <w:t xml:space="preserve">19, 08 2025 года в 11:30 часов.</w:t>
      </w:r>
      <w:proofErr w:type="gramStart"/>
      <w:proofErr w:type="gramEnd"/>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Жалобы по настоящей процедуре подаются в Апелляционный совет по закупкам по адресу: г. Ереван, ул. Мелик-Адамяна, 1. Подача апелляции осуществляется в порядке, установленном приглашением к участию в настоящей котировке. За подачу апелляции взимается плата в размере 30 000 (тридцати тысяч) драмов РА, которая перечисляется на казначейский счет 900008000482, открытый на имя Министерства финансов Республики Армения.</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Для получения дополнительной информации относительно настоящего уведомления вы можете обратиться по адресу:</w:t>
      </w:r>
      <w:r w:rsidRPr="00983585">
        <w:rPr>
          <w:rFonts w:ascii="Sylfaen" w:hAnsi="Sylfaen"/>
          <w:i w:val="0"/>
          <w:lang w:val="en-US"/>
        </w:rPr>
        <w:t>Секретарь оценочной комиссии С. Аракелян.</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Телефон 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Электронная почта:</w:t>
      </w:r>
      <w:r w:rsidRPr="00FA6473">
        <w:rPr>
          <w:rFonts w:ascii="GHEA Grapalat" w:hAnsi="GHEA Grapalat"/>
        </w:rPr>
        <w:t>saakaraqelyan@mail.ru</w:t>
      </w:r>
    </w:p>
    <w:p w14:paraId="37CF1702" w14:textId="5DBC2B1B"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Контрактующий орган:</w:t>
      </w:r>
      <w:r w:rsidR="007A05FB" w:rsidRPr="007A05FB">
        <w:rPr>
          <w:rFonts w:ascii="Sylfaen" w:hAnsi="Sylfaen" w:cs="Sylfaen"/>
          <w:sz w:val="20"/>
          <w:szCs w:val="20"/>
          <w:lang w:val="af-ZA"/>
        </w:rPr>
        <w:t xml:space="preserve">&lt;&lt;</w:t>
      </w:r>
      <w:r w:rsidR="00901BEF" w:rsidRPr="00CA5D49">
        <w:rPr>
          <w:rFonts w:ascii="GHEA Grapalat" w:hAnsi="GHEA Grapalat"/>
          <w:sz w:val="20"/>
          <w:szCs w:val="20"/>
          <w:lang w:val="en-AU"/>
        </w:rPr>
        <w:t>«Средняя школа имени Андраника Барутяна в городе Мармарашен Араратской области РА</w:t>
      </w:r>
      <w:r w:rsidR="00901BEF" w:rsidRPr="007A05FB">
        <w:rPr>
          <w:rFonts w:ascii="Sylfaen" w:hAnsi="Sylfaen" w:cs="Sylfaen"/>
          <w:sz w:val="20"/>
          <w:szCs w:val="20"/>
          <w:lang w:val="af-ZA"/>
        </w:rPr>
        <w:t xml:space="preserve">&gt;&gt; ГНКО</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Одобренный</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является</w:t>
      </w:r>
    </w:p>
    <w:p w14:paraId="2571BC9C" w14:textId="3816FAFD" w:rsidR="00096865" w:rsidRPr="00A71D81" w:rsidRDefault="00F564B1"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AMMMMD-GHAPSDB-25/2</w:t>
      </w:r>
      <w:r w:rsidR="009F18D0" w:rsidRPr="00A71D81">
        <w:rPr>
          <w:rFonts w:ascii="GHEA Grapalat" w:hAnsi="GHEA Grapalat" w:cs="Sylfaen"/>
          <w:i/>
          <w:sz w:val="20"/>
          <w:szCs w:val="20"/>
          <w:lang w:val="af-ZA"/>
        </w:rPr>
        <w:t xml:space="preserve">крышка</w:t>
      </w:r>
      <w:r w:rsidR="00096865" w:rsidRPr="00A71D81">
        <w:rPr>
          <w:rFonts w:ascii="GHEA Grapalat" w:hAnsi="GHEA Grapalat" w:cs="Times Armenian"/>
          <w:i/>
          <w:sz w:val="20"/>
          <w:szCs w:val="20"/>
        </w:rPr>
        <w:t>с</w:t>
      </w:r>
      <w:r w:rsidR="00096865" w:rsidRPr="00A71D81">
        <w:rPr>
          <w:rFonts w:ascii="GHEA Grapalat" w:hAnsi="GHEA Grapalat" w:cs="Sylfaen"/>
          <w:i/>
          <w:sz w:val="20"/>
          <w:szCs w:val="20"/>
        </w:rPr>
        <w:t>с водой</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ОЦЕНОЧНАЯ АНКЕТА</w:t>
      </w:r>
      <w:r w:rsidR="00096865" w:rsidRPr="00A71D81">
        <w:rPr>
          <w:rFonts w:ascii="GHEA Grapalat" w:hAnsi="GHEA Grapalat" w:cs="Times Armenian"/>
          <w:i/>
          <w:sz w:val="20"/>
          <w:szCs w:val="20"/>
          <w:lang w:val="af-ZA"/>
        </w:rPr>
        <w:t xml:space="preserve">оценщик</w:t>
      </w:r>
      <w:r w:rsidR="00096865" w:rsidRPr="00A71D81">
        <w:rPr>
          <w:rFonts w:ascii="GHEA Grapalat" w:hAnsi="GHEA Grapalat" w:cs="Sylfaen"/>
          <w:i/>
          <w:sz w:val="20"/>
          <w:szCs w:val="20"/>
        </w:rPr>
        <w:t>комиссия</w:t>
      </w:r>
    </w:p>
    <w:p w14:paraId="7996A5EA" w14:textId="120B0A84"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2025</w:t>
      </w:r>
      <w:r w:rsidRPr="00A71D81">
        <w:rPr>
          <w:rFonts w:ascii="GHEA Grapalat" w:hAnsi="GHEA Grapalat" w:cs="Times Armenian"/>
          <w:i/>
          <w:sz w:val="20"/>
          <w:szCs w:val="20"/>
          <w:lang w:val="af-ZA"/>
        </w:rPr>
        <w:t xml:space="preserve">11 августа, № 1</w:t>
      </w:r>
      <w:r w:rsidRPr="00A71D81">
        <w:rPr>
          <w:rFonts w:ascii="GHEA Grapalat" w:hAnsi="GHEA Grapalat" w:cs="Sylfaen"/>
          <w:i/>
          <w:sz w:val="20"/>
          <w:szCs w:val="20"/>
        </w:rPr>
        <w:t>по решению</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756368B1"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ГНКО «Средняя школа имени Андраника Барутяна села Мармарашен Араратской области Республики Армения»</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ЧАС</w:t>
      </w:r>
      <w:r w:rsidRPr="00A71D81">
        <w:rPr>
          <w:rFonts w:ascii="GHEA Grapalat" w:hAnsi="GHEA Grapalat" w:cs="Times Armenian"/>
          <w:lang w:val="af-ZA"/>
        </w:rPr>
        <w:t xml:space="preserve"> </w:t>
      </w:r>
      <w:r w:rsidRPr="00A71D81">
        <w:rPr>
          <w:rFonts w:ascii="GHEA Grapalat" w:hAnsi="GHEA Grapalat" w:cs="Sylfaen"/>
        </w:rPr>
        <w:t>Р</w:t>
      </w:r>
      <w:r w:rsidRPr="00A71D81">
        <w:rPr>
          <w:rFonts w:ascii="GHEA Grapalat" w:hAnsi="GHEA Grapalat" w:cs="Times Armenian"/>
          <w:lang w:val="af-ZA"/>
        </w:rPr>
        <w:t xml:space="preserve"> </w:t>
      </w:r>
      <w:r w:rsidRPr="00A71D81">
        <w:rPr>
          <w:rFonts w:ascii="GHEA Grapalat" w:hAnsi="GHEA Grapalat" w:cs="Sylfaen"/>
        </w:rPr>
        <w:t>А</w:t>
      </w:r>
      <w:r w:rsidRPr="00A71D81">
        <w:rPr>
          <w:rFonts w:ascii="GHEA Grapalat" w:hAnsi="GHEA Grapalat" w:cs="Times Armenian"/>
          <w:lang w:val="af-ZA"/>
        </w:rPr>
        <w:t xml:space="preserve"> </w:t>
      </w:r>
      <w:r w:rsidRPr="00A71D81">
        <w:rPr>
          <w:rFonts w:ascii="GHEA Grapalat" w:hAnsi="GHEA Grapalat" w:cs="Sylfaen"/>
        </w:rPr>
        <w:t>В</w:t>
      </w:r>
      <w:r w:rsidRPr="00A71D81">
        <w:rPr>
          <w:rFonts w:ascii="GHEA Grapalat" w:hAnsi="GHEA Grapalat" w:cs="Times Armenian"/>
          <w:lang w:val="af-ZA"/>
        </w:rPr>
        <w:t xml:space="preserve"> </w:t>
      </w:r>
      <w:r w:rsidRPr="00A71D81">
        <w:rPr>
          <w:rFonts w:ascii="GHEA Grapalat" w:hAnsi="GHEA Grapalat" w:cs="Sylfaen"/>
        </w:rPr>
        <w:t>Э</w:t>
      </w:r>
      <w:r w:rsidRPr="00A71D81">
        <w:rPr>
          <w:rFonts w:ascii="GHEA Grapalat" w:hAnsi="GHEA Grapalat" w:cs="Times Armenian"/>
          <w:lang w:val="af-ZA"/>
        </w:rPr>
        <w:t xml:space="preserve"> </w:t>
      </w:r>
      <w:r w:rsidRPr="00A71D81">
        <w:rPr>
          <w:rFonts w:ascii="GHEA Grapalat" w:hAnsi="GHEA Grapalat" w:cs="Sylfaen"/>
        </w:rPr>
        <w:t>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7A829BA5"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ГНКО «Средняя школа имени Андраника Барутяна села Мармарашен Араратской области Республики Армения»</w:t>
      </w:r>
      <w:r w:rsidRPr="00A71D81">
        <w:rPr>
          <w:rFonts w:ascii="GHEA Grapalat" w:hAnsi="GHEA Grapalat" w:cs="Sylfaen"/>
          <w:lang w:val="af-ZA"/>
        </w:rPr>
        <w:t xml:space="preserve">- ПОТРЕБНОСТИ</w:t>
      </w:r>
      <w:r w:rsidR="002B32D6" w:rsidRPr="00A71D81">
        <w:rPr>
          <w:rFonts w:ascii="GHEA Grapalat" w:hAnsi="GHEA Grapalat" w:cs="Times Armenian"/>
          <w:lang w:val="af-ZA"/>
        </w:rPr>
        <w:t xml:space="preserve"> </w:t>
      </w:r>
      <w:r w:rsidR="002B32D6" w:rsidRPr="00A71D81">
        <w:rPr>
          <w:rFonts w:ascii="GHEA Grapalat" w:hAnsi="GHEA Grapalat" w:cs="Sylfaen"/>
        </w:rPr>
        <w:t>ДЛЯ</w:t>
      </w:r>
      <w:r w:rsidR="002B32D6" w:rsidRPr="00A71D81">
        <w:rPr>
          <w:rFonts w:ascii="GHEA Grapalat" w:hAnsi="GHEA Grapalat" w:cs="Times Armenian"/>
          <w:lang w:val="af-ZA"/>
        </w:rPr>
        <w:t xml:space="preserve">`</w:t>
      </w:r>
      <w:r w:rsidR="00A42C59">
        <w:rPr>
          <w:rFonts w:ascii="GHEA Grapalat" w:hAnsi="GHEA Grapalat"/>
          <w:lang w:val="ru-RU"/>
        </w:rPr>
        <w:t>ЕДА</w:t>
      </w:r>
      <w:r w:rsidR="002B32D6" w:rsidRPr="00A71D81">
        <w:rPr>
          <w:rFonts w:ascii="GHEA Grapalat" w:hAnsi="GHEA Grapalat" w:cs="Sylfaen"/>
          <w:lang w:val="af-ZA"/>
        </w:rPr>
        <w:t xml:space="preserve">ДОСТИЖЕНИЕ</w:t>
      </w:r>
      <w:r w:rsidR="002B32D6" w:rsidRPr="00A71D81">
        <w:rPr>
          <w:rFonts w:ascii="GHEA Grapalat" w:hAnsi="GHEA Grapalat" w:cs="Times Armenian"/>
          <w:lang w:val="af-ZA"/>
        </w:rPr>
        <w:t xml:space="preserve"> </w:t>
      </w:r>
      <w:r w:rsidR="002B32D6" w:rsidRPr="00A71D81">
        <w:rPr>
          <w:rFonts w:ascii="GHEA Grapalat" w:hAnsi="GHEA Grapalat" w:cs="Sylfaen"/>
        </w:rPr>
        <w:t>ДЛЯ ЦЕЛИ</w:t>
      </w:r>
      <w:r w:rsidR="002B32D6" w:rsidRPr="00A71D81">
        <w:rPr>
          <w:rFonts w:ascii="GHEA Grapalat" w:hAnsi="GHEA Grapalat" w:cs="Times Armenian"/>
          <w:lang w:val="af-ZA"/>
        </w:rPr>
        <w:t xml:space="preserve"> </w:t>
      </w:r>
      <w:r w:rsidR="002B32D6" w:rsidRPr="00A71D81">
        <w:rPr>
          <w:rFonts w:ascii="GHEA Grapalat" w:hAnsi="GHEA Grapalat" w:cs="Sylfaen"/>
        </w:rPr>
        <w:t>ОБЪЯВЛЕНО</w:t>
      </w:r>
      <w:r w:rsidR="002B32D6" w:rsidRPr="00A71D81">
        <w:rPr>
          <w:rFonts w:ascii="GHEA Grapalat" w:hAnsi="GHEA Grapalat" w:cs="Times Armenian"/>
          <w:lang w:val="af-ZA"/>
        </w:rPr>
        <w:t xml:space="preserve"> </w:t>
      </w:r>
      <w:r w:rsidR="00A35F65">
        <w:rPr>
          <w:rFonts w:ascii="GHEA Grapalat" w:hAnsi="GHEA Grapalat" w:cs="Sylfaen"/>
        </w:rPr>
        <w:t>ОЦЕНОЧНАЯ АНКЕТА</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Дорогой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участник до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изготовление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представляя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пожалуйста</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мы</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подробно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учиться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этот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приглашение</w:t>
      </w:r>
      <w:r w:rsidR="00096865" w:rsidRPr="00A71D81">
        <w:rPr>
          <w:rFonts w:ascii="GHEA Grapalat" w:hAnsi="GHEA Grapalat" w:cs="Times Armenian"/>
          <w:i/>
          <w:sz w:val="22"/>
          <w:szCs w:val="22"/>
          <w:lang w:val="af-ZA"/>
        </w:rPr>
        <w:t xml:space="preserve">,</w:t>
      </w:r>
      <w:r w:rsidR="00096865" w:rsidRPr="00A71D81">
        <w:rPr>
          <w:rFonts w:ascii="GHEA Grapalat" w:hAnsi="GHEA Grapalat" w:cs="Sylfaen"/>
          <w:i/>
          <w:sz w:val="22"/>
          <w:szCs w:val="22"/>
        </w:rPr>
        <w:t>сколько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 приглашению</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непоследовательный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предмет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отторжение.</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5315DC6C" w:rsidR="00096865" w:rsidRPr="00A71D81" w:rsidRDefault="000C400F" w:rsidP="00A42C59">
      <w:pPr>
        <w:ind w:firstLine="567"/>
        <w:rPr>
          <w:rFonts w:ascii="GHEA Grapalat" w:hAnsi="GHEA Grapalat"/>
          <w:i/>
          <w:sz w:val="20"/>
          <w:lang w:val="af-ZA"/>
        </w:rPr>
      </w:pPr>
      <w:r>
        <w:rPr>
          <w:rFonts w:ascii="GHEA Grapalat" w:hAnsi="GHEA Grapalat"/>
          <w:lang w:val="af-ZA"/>
        </w:rPr>
        <w:t>ОБЪЯВЛЕН ПРИГЛАШЕНИЕ К ЗАПОЛНЕНИЮ ОЦЕНОЧНОЙ АНКЕТЫ С ЦЕЛЬЮ ЗАКУПКИ ПРОДУКТОВ ПИТАНИЯ ДЛЯ НУЖД ГНКО «Средняя школа имени Андраника Барутяна города Мармарашен, Араратского региона РА»</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ЧАСТЬ</w:t>
      </w:r>
      <w:r w:rsidRPr="00A71D81">
        <w:rPr>
          <w:rFonts w:ascii="GHEA Grapalat" w:hAnsi="GHEA Grapalat" w:cs="Times Armenian"/>
          <w:b/>
          <w:sz w:val="20"/>
          <w:szCs w:val="22"/>
          <w:lang w:val="af-ZA"/>
        </w:rPr>
        <w:t xml:space="preserve">  Я.</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природа</w:t>
      </w:r>
      <w:r w:rsidRPr="00A71D81">
        <w:rPr>
          <w:rFonts w:ascii="GHEA Grapalat" w:hAnsi="GHEA Grapalat" w:cs="Times Armenian"/>
          <w:sz w:val="20"/>
        </w:rPr>
        <w:t>с</w:t>
      </w:r>
      <w:r w:rsidRPr="00A71D81">
        <w:rPr>
          <w:rFonts w:ascii="GHEA Grapalat" w:hAnsi="GHEA Grapalat" w:cs="Sylfaen"/>
          <w:sz w:val="20"/>
        </w:rPr>
        <w:t>вещь</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верно</w:t>
      </w:r>
      <w:r w:rsidRPr="00A71D81">
        <w:rPr>
          <w:rFonts w:ascii="GHEA Grapalat" w:hAnsi="GHEA Grapalat" w:cs="Times Armenian"/>
          <w:sz w:val="20"/>
          <w:lang w:val="af-ZA"/>
        </w:rPr>
        <w:t xml:space="preserve"> </w:t>
      </w:r>
      <w:r w:rsidRPr="00A71D81">
        <w:rPr>
          <w:rFonts w:ascii="GHEA Grapalat" w:hAnsi="GHEA Grapalat" w:cs="Sylfaen"/>
          <w:sz w:val="20"/>
        </w:rPr>
        <w:t>требования и процедура их оценки</w:t>
      </w:r>
      <w:r w:rsidRPr="00A71D81">
        <w:rPr>
          <w:rFonts w:ascii="GHEA Grapalat" w:hAnsi="GHEA Grapalat" w:cs="Times Armenian"/>
          <w:sz w:val="20"/>
          <w:lang w:val="af-ZA"/>
        </w:rPr>
        <w:t xml:space="preserve">, если выбранный участник признан</w:t>
      </w:r>
      <w:r w:rsidRPr="00A71D81">
        <w:rPr>
          <w:rFonts w:ascii="GHEA Grapalat" w:hAnsi="GHEA Grapalat" w:cs="Sylfaen"/>
          <w:sz w:val="20"/>
        </w:rPr>
        <w:t>квалификация</w:t>
      </w:r>
      <w:r w:rsidRPr="00A71D81">
        <w:rPr>
          <w:rFonts w:ascii="GHEA Grapalat" w:hAnsi="GHEA Grapalat" w:cs="Times Armenian"/>
          <w:sz w:val="20"/>
          <w:lang w:val="af-ZA"/>
        </w:rPr>
        <w:t xml:space="preserve">условия предоставления обеспечения</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разъяснение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представить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Приложение</w:t>
      </w:r>
      <w:r w:rsidRPr="00A71D81">
        <w:rPr>
          <w:rFonts w:ascii="GHEA Grapalat" w:hAnsi="GHEA Grapalat" w:cs="Times Armenian"/>
          <w:sz w:val="20"/>
          <w:lang w:val="af-ZA"/>
        </w:rPr>
        <w:t xml:space="preserve">с</w:t>
      </w:r>
      <w:r w:rsidRPr="00A71D81">
        <w:rPr>
          <w:rFonts w:ascii="GHEA Grapalat" w:hAnsi="GHEA Grapalat" w:cs="Sylfaen"/>
          <w:sz w:val="20"/>
        </w:rPr>
        <w:t>смотреть</w:t>
      </w:r>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cs="Sylfaen"/>
          <w:sz w:val="20"/>
        </w:rPr>
        <w:t>Приложение</w:t>
      </w:r>
      <w:r w:rsidR="00096865" w:rsidRPr="00A71D81">
        <w:rPr>
          <w:rFonts w:ascii="GHEA Grapalat" w:hAnsi="GHEA Grapalat" w:cs="Times Armenian"/>
          <w:sz w:val="20"/>
          <w:lang w:val="af-ZA"/>
        </w:rPr>
        <w:t xml:space="preserve">с</w:t>
      </w:r>
      <w:r w:rsidR="00096865" w:rsidRPr="00A71D81">
        <w:rPr>
          <w:rFonts w:ascii="GHEA Grapalat" w:hAnsi="GHEA Grapalat" w:cs="Sylfaen"/>
          <w:sz w:val="20"/>
        </w:rPr>
        <w:t>негодяя</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крайний срок</w:t>
      </w:r>
      <w:r w:rsidR="00096865" w:rsidRPr="00A71D81">
        <w:rPr>
          <w:rFonts w:ascii="GHEA Grapalat" w:hAnsi="GHEA Grapalat" w:cs="Times Armenian"/>
          <w:sz w:val="20"/>
          <w:lang w:val="af-ZA"/>
        </w:rPr>
        <w:t xml:space="preserve">,</w:t>
      </w:r>
      <w:r w:rsidR="00096865" w:rsidRPr="00A71D81">
        <w:rPr>
          <w:rFonts w:ascii="GHEA Grapalat" w:hAnsi="GHEA Grapalat" w:cs="Sylfaen"/>
          <w:sz w:val="20"/>
        </w:rPr>
        <w:t>в приложениях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назад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взять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там было</w:t>
      </w:r>
      <w:r w:rsidR="00096865" w:rsidRPr="00A71D81">
        <w:rPr>
          <w:rFonts w:ascii="GHEA Grapalat" w:hAnsi="GHEA Grapalat" w:cs="Times Armenian"/>
          <w:sz w:val="20"/>
        </w:rPr>
        <w:t>с</w:t>
      </w:r>
      <w:r w:rsidR="00096865" w:rsidRPr="00A71D81">
        <w:rPr>
          <w:rFonts w:ascii="GHEA Grapalat" w:hAnsi="GHEA Grapalat" w:cs="Sylfaen"/>
          <w:sz w:val="20"/>
        </w:rPr>
        <w:t>час</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Н</w:t>
      </w:r>
      <w:r w:rsidR="00AF7BE8" w:rsidRPr="00A71D81">
        <w:rPr>
          <w:rFonts w:ascii="GHEA Grapalat" w:hAnsi="GHEA Grapalat" w:cs="Sylfaen"/>
          <w:sz w:val="20"/>
        </w:rPr>
        <w:t>вскрытие щек, оценка и подведение итогов</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cs="Sylfaen"/>
          <w:sz w:val="20"/>
        </w:rPr>
        <w:t>Состояние</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герметизация</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71D81">
        <w:rPr>
          <w:rFonts w:ascii="GHEA Grapalat" w:hAnsi="GHEA Grapalat" w:cs="Sylfaen"/>
          <w:sz w:val="20"/>
        </w:rPr>
        <w:t>условный</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положения</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 xml:space="preserve"> </w:t>
      </w:r>
      <w:r w:rsidRPr="00A71D81">
        <w:rPr>
          <w:rFonts w:ascii="GHEA Grapalat" w:hAnsi="GHEA Grapalat" w:cs="Sylfaen"/>
          <w:sz w:val="20"/>
        </w:rPr>
        <w:t>неуспешный</w:t>
      </w:r>
      <w:r w:rsidRPr="00A71D81">
        <w:rPr>
          <w:rFonts w:ascii="GHEA Grapalat" w:hAnsi="GHEA Grapalat" w:cs="Times Armenian"/>
          <w:sz w:val="20"/>
          <w:lang w:val="af-ZA"/>
        </w:rPr>
        <w:t xml:space="preserve"> </w:t>
      </w:r>
      <w:r w:rsidRPr="00A71D81">
        <w:rPr>
          <w:rFonts w:ascii="GHEA Grapalat" w:hAnsi="GHEA Grapalat" w:cs="Sylfaen"/>
          <w:sz w:val="20"/>
        </w:rPr>
        <w:t>объявление</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71D81">
        <w:rPr>
          <w:rFonts w:ascii="GHEA Grapalat" w:hAnsi="GHEA Grapalat" w:cs="Sylfaen"/>
          <w:sz w:val="20"/>
        </w:rPr>
        <w:t>Покупка</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с</w:t>
      </w:r>
      <w:r w:rsidRPr="00A71D81">
        <w:rPr>
          <w:rFonts w:ascii="GHEA Grapalat" w:hAnsi="GHEA Grapalat" w:cs="Sylfaen"/>
          <w:sz w:val="20"/>
        </w:rPr>
        <w:t>деятельность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w:t>
      </w:r>
      <w:r w:rsidRPr="00A71D81">
        <w:rPr>
          <w:rFonts w:ascii="GHEA Grapalat" w:hAnsi="GHEA Grapalat" w:cs="Sylfaen"/>
          <w:sz w:val="20"/>
        </w:rPr>
        <w:t>или</w:t>
      </w:r>
      <w:r w:rsidRPr="00A71D81">
        <w:rPr>
          <w:rFonts w:ascii="GHEA Grapalat" w:hAnsi="GHEA Grapalat" w:cs="Times Armenian"/>
          <w:sz w:val="20"/>
          <w:lang w:val="af-ZA"/>
        </w:rPr>
        <w:t xml:space="preserve">)</w:t>
      </w:r>
      <w:r w:rsidRPr="00A71D81">
        <w:rPr>
          <w:rFonts w:ascii="GHEA Grapalat" w:hAnsi="GHEA Grapalat" w:cs="Sylfaen"/>
          <w:sz w:val="20"/>
        </w:rPr>
        <w:t>принял</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подать апелляцию</w:t>
      </w:r>
      <w:r w:rsidRPr="00A71D81">
        <w:rPr>
          <w:rFonts w:ascii="GHEA Grapalat" w:hAnsi="GHEA Grapalat" w:cs="Times Armenian"/>
          <w:sz w:val="20"/>
          <w:lang w:val="af-ZA"/>
        </w:rPr>
        <w:t xml:space="preserve">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ЧАСТЬ</w:t>
      </w:r>
      <w:r w:rsidRPr="00A71D81">
        <w:rPr>
          <w:rFonts w:ascii="GHEA Grapalat" w:hAnsi="GHEA Grapalat" w:cs="Times Armenian"/>
          <w:b/>
          <w:sz w:val="20"/>
          <w:lang w:val="af-ZA"/>
        </w:rPr>
        <w:t xml:space="preserve">  II.  </w:t>
      </w:r>
      <w:proofErr w:type="gramEnd"/>
      <w:r w:rsidR="00A35F65">
        <w:rPr>
          <w:rFonts w:ascii="GHEA Grapalat" w:hAnsi="GHEA Grapalat" w:cs="Sylfaen"/>
          <w:b/>
          <w:sz w:val="20"/>
        </w:rPr>
        <w:t>ОЦЕНОЧНАЯ АНКЕТА</w:t>
      </w:r>
      <w:proofErr w:type="gramStart"/>
      <w:r w:rsidRPr="00A71D81">
        <w:rPr>
          <w:rFonts w:ascii="GHEA Grapalat" w:hAnsi="GHEA Grapalat" w:cs="Times Armenian"/>
          <w:b/>
          <w:sz w:val="20"/>
          <w:lang w:val="af-ZA"/>
        </w:rPr>
        <w:t xml:space="preserve">  </w:t>
      </w:r>
      <w:r w:rsidRPr="00A71D81">
        <w:rPr>
          <w:rFonts w:ascii="GHEA Grapalat" w:hAnsi="GHEA Grapalat" w:cs="Sylfaen"/>
          <w:b/>
          <w:sz w:val="20"/>
        </w:rPr>
        <w:t>ПРИЛОЖЕНИЕ</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Общий</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71D81">
        <w:rPr>
          <w:rFonts w:ascii="GHEA Grapalat" w:hAnsi="GHEA Grapalat" w:cs="Sylfaen"/>
          <w:sz w:val="20"/>
        </w:rPr>
        <w:t>Приложения</w:t>
      </w:r>
      <w:r w:rsidR="00BE01AE" w:rsidRPr="00A71D81">
        <w:rPr>
          <w:rFonts w:ascii="GHEA Grapalat" w:hAnsi="GHEA Grapalat" w:cs="Times Armenian"/>
          <w:sz w:val="20"/>
          <w:lang w:val="af-ZA"/>
        </w:rPr>
        <w:t xml:space="preserve">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BEF3B03"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F564B1">
        <w:rPr>
          <w:rFonts w:ascii="GHEA Grapalat" w:hAnsi="GHEA Grapalat" w:cs="Times Armenian"/>
          <w:sz w:val="20"/>
          <w:lang w:val="af-ZA"/>
        </w:rPr>
        <w:t>AMMMMD-GHAPSDB-25/2</w:t>
      </w:r>
      <w:r w:rsidRPr="00A71D81">
        <w:rPr>
          <w:rFonts w:ascii="GHEA Grapalat" w:hAnsi="GHEA Grapalat" w:cs="Sylfaen"/>
          <w:sz w:val="20"/>
        </w:rPr>
        <w:t>крышка</w:t>
      </w:r>
      <w:r w:rsidRPr="00A71D81">
        <w:rPr>
          <w:rFonts w:ascii="GHEA Grapalat" w:hAnsi="GHEA Grapalat" w:cs="Times Armenian"/>
          <w:sz w:val="20"/>
        </w:rPr>
        <w:t>с</w:t>
      </w:r>
      <w:r w:rsidRPr="00A71D81">
        <w:rPr>
          <w:rFonts w:ascii="GHEA Grapalat" w:hAnsi="GHEA Grapalat" w:cs="Sylfaen"/>
          <w:sz w:val="20"/>
        </w:rPr>
        <w:t>с водой</w:t>
      </w:r>
      <w:r w:rsidRPr="00A71D81">
        <w:rPr>
          <w:rFonts w:ascii="GHEA Grapalat" w:hAnsi="GHEA Grapalat"/>
          <w:sz w:val="20"/>
          <w:lang w:val="af-ZA"/>
        </w:rPr>
        <w:t xml:space="preserve"> </w:t>
      </w:r>
      <w:r w:rsidRPr="00A71D81">
        <w:rPr>
          <w:rFonts w:ascii="GHEA Grapalat" w:hAnsi="GHEA Grapalat" w:cs="Sylfaen"/>
          <w:sz w:val="20"/>
        </w:rPr>
        <w:t>удерживается</w:t>
      </w:r>
      <w:r w:rsidRPr="00A71D81">
        <w:rPr>
          <w:rFonts w:ascii="GHEA Grapalat" w:hAnsi="GHEA Grapalat" w:cs="Times Armenian"/>
          <w:sz w:val="20"/>
          <w:lang w:val="af-ZA"/>
        </w:rPr>
        <w:t xml:space="preserve"> </w:t>
      </w:r>
      <w:r w:rsidR="00A35F65">
        <w:rPr>
          <w:rFonts w:ascii="GHEA Grapalat" w:hAnsi="GHEA Grapalat" w:cs="Sylfaen"/>
          <w:sz w:val="20"/>
        </w:rPr>
        <w:t>ОЦЕНОЧНАЯ АНКЕТА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в)</w:t>
      </w:r>
      <w:r w:rsidRPr="00A71D81">
        <w:rPr>
          <w:rFonts w:ascii="GHEA Grapalat" w:hAnsi="GHEA Grapalat" w:cs="Sylfaen"/>
          <w:sz w:val="20"/>
        </w:rPr>
        <w:t>объявление</w:t>
      </w:r>
      <w:r w:rsidR="004D5671" w:rsidRPr="00A71D81">
        <w:rPr>
          <w:rFonts w:ascii="GHEA Grapalat" w:hAnsi="GHEA Grapalat" w:cs="Times Armenian"/>
          <w:sz w:val="20"/>
          <w:lang w:val="af-ZA"/>
        </w:rPr>
        <w:t>.</w:t>
      </w:r>
    </w:p>
    <w:p w14:paraId="1418E69E" w14:textId="4B19C273"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сформированным</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с</w:t>
      </w:r>
      <w:r w:rsidRPr="00A71D81">
        <w:rPr>
          <w:rFonts w:ascii="GHEA Grapalat" w:hAnsi="GHEA Grapalat" w:cs="Sylfaen"/>
          <w:sz w:val="20"/>
        </w:rPr>
        <w:t>Нуминер</w:t>
      </w:r>
      <w:r w:rsidRPr="00A71D81">
        <w:rPr>
          <w:rFonts w:ascii="GHEA Grapalat" w:hAnsi="GHEA Grapalat" w:cs="Times Armenian"/>
          <w:sz w:val="20"/>
          <w:lang w:val="af-ZA"/>
        </w:rPr>
        <w:t xml:space="preserve"> </w:t>
      </w:r>
      <w:r w:rsidRPr="00A71D81">
        <w:rPr>
          <w:rFonts w:ascii="GHEA Grapalat" w:hAnsi="GHEA Grapalat" w:cs="Sylfaen"/>
          <w:sz w:val="20"/>
        </w:rPr>
        <w:t>о РА</w:t>
      </w:r>
      <w:r w:rsidRPr="00A71D81">
        <w:rPr>
          <w:rFonts w:ascii="GHEA Grapalat" w:hAnsi="GHEA Grapalat" w:cs="Times Armenian"/>
          <w:sz w:val="20"/>
          <w:lang w:val="af-ZA"/>
        </w:rPr>
        <w:t xml:space="preserve"> </w:t>
      </w:r>
      <w:r w:rsidRPr="00A71D81">
        <w:rPr>
          <w:rFonts w:ascii="GHEA Grapalat" w:hAnsi="GHEA Grapalat" w:cs="Sylfaen"/>
          <w:sz w:val="20"/>
        </w:rPr>
        <w:t>законодательство</w:t>
      </w:r>
      <w:r w:rsidRPr="00A71D81">
        <w:rPr>
          <w:rFonts w:ascii="GHEA Grapalat" w:hAnsi="GHEA Grapalat" w:cs="Times Armenian"/>
          <w:sz w:val="20"/>
          <w:lang w:val="af-ZA"/>
        </w:rPr>
        <w:t xml:space="preserve">,</w:t>
      </w:r>
      <w:r w:rsidRPr="00A71D81">
        <w:rPr>
          <w:rFonts w:ascii="GHEA Grapalat" w:hAnsi="GHEA Grapalat" w:cs="Sylfaen"/>
          <w:sz w:val="20"/>
        </w:rPr>
        <w:t>что</w:t>
      </w:r>
      <w:r w:rsidRPr="00A71D81">
        <w:rPr>
          <w:rFonts w:ascii="GHEA Grapalat" w:hAnsi="GHEA Grapalat" w:cs="Times Armenian"/>
          <w:sz w:val="20"/>
          <w:lang w:val="af-ZA"/>
        </w:rPr>
        <w:t xml:space="preserve"> </w:t>
      </w:r>
      <w:r w:rsidRPr="00A71D81">
        <w:rPr>
          <w:rFonts w:ascii="GHEA Grapalat" w:hAnsi="GHEA Grapalat" w:cs="Sylfaen"/>
          <w:sz w:val="20"/>
        </w:rPr>
        <w:t>среди</w:t>
      </w:r>
      <w:r w:rsidRPr="00A71D81">
        <w:rPr>
          <w:rFonts w:ascii="GHEA Grapalat" w:hAnsi="GHEA Grapalat" w:cs="Times Armenian"/>
          <w:sz w:val="20"/>
          <w:lang w:val="af-ZA"/>
        </w:rPr>
        <w:t>`</w:t>
      </w:r>
      <w:r w:rsidRPr="00A71D81">
        <w:rPr>
          <w:rFonts w:ascii="GHEA Grapalat" w:hAnsi="GHEA Grapalat"/>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 </w:t>
      </w:r>
      <w:r w:rsidRPr="00A71D81">
        <w:rPr>
          <w:rFonts w:ascii="GHEA Grapalat" w:hAnsi="GHEA Grapalat" w:cs="Sylfaen"/>
          <w:sz w:val="20"/>
        </w:rPr>
        <w:t>о</w:t>
      </w:r>
      <w:r w:rsidR="00A76C15" w:rsidRPr="00A71D81">
        <w:rPr>
          <w:rFonts w:ascii="GHEA Grapalat" w:hAnsi="GHEA Grapalat"/>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закон</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Закон</w:t>
      </w:r>
      <w:r w:rsidRPr="00A71D81">
        <w:rPr>
          <w:rFonts w:ascii="GHEA Grapalat" w:hAnsi="GHEA Grapalat" w:cs="Times Armenian"/>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правительство</w:t>
      </w:r>
      <w:r w:rsidRPr="00A71D81">
        <w:rPr>
          <w:rFonts w:ascii="GHEA Grapalat" w:hAnsi="GHEA Grapalat" w:cs="Times Armenian"/>
          <w:sz w:val="20"/>
          <w:lang w:val="af-ZA"/>
        </w:rPr>
        <w:t xml:space="preserve">2017</w:t>
      </w:r>
      <w:r w:rsidRPr="00A71D81">
        <w:rPr>
          <w:rFonts w:ascii="GHEA Grapalat" w:hAnsi="GHEA Grapalat" w:cs="Sylfaen"/>
          <w:sz w:val="20"/>
        </w:rPr>
        <w:t>т</w:t>
      </w:r>
      <w:r w:rsidRPr="00A71D81">
        <w:rPr>
          <w:rFonts w:ascii="GHEA Grapalat" w:hAnsi="GHEA Grapalat" w:cs="Times Armenian"/>
          <w:sz w:val="20"/>
          <w:lang w:val="af-ZA"/>
        </w:rPr>
        <w:t>. 4 мая N 526-</w:t>
      </w:r>
      <w:r w:rsidRPr="00A71D81">
        <w:rPr>
          <w:rFonts w:ascii="GHEA Grapalat" w:hAnsi="GHEA Grapalat" w:cs="Sylfaen"/>
          <w:sz w:val="20"/>
        </w:rPr>
        <w:t>Н</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одобренный</w:t>
      </w:r>
      <w:r w:rsidRPr="00A71D81">
        <w:rPr>
          <w:rFonts w:ascii="GHEA Grapalat" w:hAnsi="GHEA Grapalat" w:cs="Times Armenian"/>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организация</w:t>
      </w:r>
      <w:r w:rsidR="003C53D4" w:rsidRPr="00A71D81">
        <w:rPr>
          <w:rFonts w:ascii="GHEA Grapalat" w:hAnsi="GHEA Grapalat"/>
          <w:sz w:val="20"/>
          <w:lang w:val="af-ZA"/>
        </w:rPr>
        <w:t>»</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Там было</w:t>
      </w:r>
      <w:r w:rsidRPr="00A71D81">
        <w:rPr>
          <w:rFonts w:ascii="GHEA Grapalat" w:hAnsi="GHEA Grapalat" w:cs="Times Armenian"/>
          <w:sz w:val="20"/>
        </w:rPr>
        <w:t>в)</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акты</w:t>
      </w:r>
      <w:r w:rsidRPr="00A71D81">
        <w:rPr>
          <w:rFonts w:ascii="GHEA Grapalat" w:hAnsi="GHEA Grapalat" w:cs="Times Armenian"/>
          <w:sz w:val="20"/>
          <w:lang w:val="af-ZA"/>
        </w:rPr>
        <w:t xml:space="preserve"> </w:t>
      </w:r>
      <w:r w:rsidRPr="00A71D81">
        <w:rPr>
          <w:rFonts w:ascii="GHEA Grapalat" w:hAnsi="GHEA Grapalat" w:cs="Sylfaen"/>
          <w:sz w:val="20"/>
        </w:rPr>
        <w:t>к требованиям</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имеет</w:t>
      </w:r>
      <w:r w:rsidRPr="00A71D81">
        <w:rPr>
          <w:rFonts w:ascii="GHEA Grapalat" w:hAnsi="GHEA Grapalat" w:cs="Times Armenian"/>
          <w:sz w:val="20"/>
          <w:lang w:val="af-ZA"/>
        </w:rPr>
        <w:t xml:space="preserve"> </w:t>
      </w:r>
      <w:r w:rsidR="000C400F">
        <w:rPr>
          <w:rFonts w:ascii="GHEA Grapalat" w:hAnsi="GHEA Grapalat"/>
          <w:lang w:val="af-ZA"/>
        </w:rPr>
        <w:t>ГНКО «Средняя школа имени Андраника Барутяна села Мармарашен Араратской области Республики Армения»</w:t>
      </w:r>
      <w:r w:rsidR="00A00E74" w:rsidRPr="00A71D81">
        <w:rPr>
          <w:rFonts w:ascii="GHEA Grapalat" w:hAnsi="GHEA Grapalat" w:cs="Times Armenian"/>
          <w:sz w:val="20"/>
          <w:lang w:val="af-ZA"/>
        </w:rPr>
        <w:t>(</w:t>
      </w:r>
      <w:r w:rsidR="00A00E74" w:rsidRPr="00A71D81">
        <w:rPr>
          <w:rFonts w:ascii="GHEA Grapalat" w:hAnsi="GHEA Grapalat" w:cs="Sylfaen"/>
          <w:sz w:val="20"/>
        </w:rPr>
        <w:t>впредь</w:t>
      </w:r>
      <w:r w:rsidR="00A00E74" w:rsidRPr="00A71D81">
        <w:rPr>
          <w:rFonts w:ascii="GHEA Grapalat" w:hAnsi="GHEA Grapalat" w:cs="Times Armenian"/>
          <w:sz w:val="20"/>
          <w:lang w:val="af-ZA"/>
        </w:rPr>
        <w:t xml:space="preserve">`</w:t>
      </w:r>
      <w:r w:rsidR="00A00E74" w:rsidRPr="00A71D81">
        <w:rPr>
          <w:rFonts w:ascii="GHEA Grapalat" w:hAnsi="GHEA Grapalat" w:cs="Sylfaen"/>
          <w:sz w:val="20"/>
        </w:rPr>
        <w:t>клиент</w:t>
      </w:r>
      <w:r w:rsidR="00A00E74" w:rsidRPr="00A71D81">
        <w:rPr>
          <w:rFonts w:ascii="GHEA Grapalat" w:hAnsi="GHEA Grapalat" w:cs="Times Armenian"/>
          <w:sz w:val="20"/>
          <w:lang w:val="af-ZA"/>
        </w:rPr>
        <w:t>)</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объявлено</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участвовать в</w:t>
      </w:r>
      <w:r w:rsidRPr="00A71D81">
        <w:rPr>
          <w:rFonts w:ascii="GHEA Grapalat" w:hAnsi="GHEA Grapalat" w:cs="Times Armenian"/>
          <w:sz w:val="20"/>
          <w:lang w:val="af-ZA"/>
        </w:rPr>
        <w:t xml:space="preserve"> </w:t>
      </w:r>
      <w:r w:rsidRPr="00A71D81">
        <w:rPr>
          <w:rFonts w:ascii="GHEA Grapalat" w:hAnsi="GHEA Grapalat" w:cs="Sylfaen"/>
          <w:sz w:val="20"/>
        </w:rPr>
        <w:t>намерение</w:t>
      </w:r>
      <w:r w:rsidRPr="00A71D81">
        <w:rPr>
          <w:rFonts w:ascii="GHEA Grapalat" w:hAnsi="GHEA Grapalat" w:cs="Times Armenian"/>
          <w:sz w:val="20"/>
          <w:lang w:val="af-ZA"/>
        </w:rPr>
        <w:t xml:space="preserve"> </w:t>
      </w:r>
      <w:r w:rsidRPr="00A71D81">
        <w:rPr>
          <w:rFonts w:ascii="GHEA Grapalat" w:hAnsi="GHEA Grapalat" w:cs="Sylfaen"/>
          <w:sz w:val="20"/>
        </w:rPr>
        <w:t>имея</w:t>
      </w:r>
      <w:r w:rsidRPr="00A71D81">
        <w:rPr>
          <w:rFonts w:ascii="GHEA Grapalat" w:hAnsi="GHEA Grapalat" w:cs="Times Armenian"/>
          <w:sz w:val="20"/>
          <w:lang w:val="af-ZA"/>
        </w:rPr>
        <w:t xml:space="preserve"> </w:t>
      </w:r>
      <w:r w:rsidRPr="00A71D81">
        <w:rPr>
          <w:rFonts w:ascii="GHEA Grapalat" w:hAnsi="GHEA Grapalat" w:cs="Sylfaen"/>
          <w:sz w:val="20"/>
        </w:rPr>
        <w:t>лица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  </w:t>
      </w:r>
      <w:r w:rsidR="003D0075" w:rsidRPr="00A71D81">
        <w:rPr>
          <w:rFonts w:ascii="GHEA Grapalat" w:hAnsi="GHEA Grapalat" w:cs="Sylfaen"/>
          <w:sz w:val="20"/>
        </w:rPr>
        <w:t>участник</w:t>
      </w:r>
      <w:r w:rsidRPr="00A71D81">
        <w:rPr>
          <w:rFonts w:ascii="GHEA Grapalat" w:hAnsi="GHEA Grapalat" w:cs="Times Armenian"/>
          <w:sz w:val="20"/>
          <w:lang w:val="af-ZA"/>
        </w:rPr>
        <w:t xml:space="preserve">)</w:t>
      </w:r>
      <w:r w:rsidRPr="00A71D81">
        <w:rPr>
          <w:rFonts w:ascii="GHEA Grapalat" w:hAnsi="GHEA Grapalat" w:cs="Sylfaen"/>
          <w:sz w:val="20"/>
        </w:rPr>
        <w:t>информировать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условия</w:t>
      </w:r>
      <w:r w:rsidRPr="00A71D81">
        <w:rPr>
          <w:rFonts w:ascii="GHEA Grapalat" w:hAnsi="GHEA Grapalat" w:cs="Times Armenian"/>
          <w:sz w:val="20"/>
          <w:lang w:val="af-ZA"/>
        </w:rPr>
        <w:t xml:space="preserve">: с</w:t>
      </w:r>
      <w:r w:rsidRPr="00A71D81">
        <w:rPr>
          <w:rFonts w:ascii="GHEA Grapalat" w:hAnsi="GHEA Grapalat" w:cs="Sylfaen"/>
          <w:sz w:val="20"/>
        </w:rPr>
        <w:t>похожий</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холдинг</w:t>
      </w:r>
      <w:r w:rsidRPr="00A71D81">
        <w:rPr>
          <w:rFonts w:ascii="GHEA Grapalat" w:hAnsi="GHEA Grapalat" w:cs="Times Armenian"/>
          <w:sz w:val="20"/>
          <w:lang w:val="af-ZA"/>
        </w:rPr>
        <w:t xml:space="preserve">,</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A71D81">
        <w:rPr>
          <w:rFonts w:ascii="GHEA Grapalat" w:hAnsi="GHEA Grapalat" w:cs="Sylfaen"/>
          <w:sz w:val="20"/>
        </w:rPr>
        <w:t>решить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его/ее</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условный</w:t>
      </w:r>
      <w:r w:rsidRPr="00A71D81">
        <w:rPr>
          <w:rFonts w:ascii="GHEA Grapalat" w:hAnsi="GHEA Grapalat" w:cs="Times Armenian"/>
          <w:sz w:val="20"/>
        </w:rPr>
        <w:t>с</w:t>
      </w:r>
      <w:r w:rsidRPr="00A71D81">
        <w:rPr>
          <w:rFonts w:ascii="GHEA Grapalat" w:hAnsi="GHEA Grapalat" w:cs="Sylfaen"/>
          <w:sz w:val="20"/>
        </w:rPr>
        <w:t>его/ее</w:t>
      </w:r>
      <w:r w:rsidRPr="00A71D81">
        <w:rPr>
          <w:rFonts w:ascii="GHEA Grapalat" w:hAnsi="GHEA Grapalat" w:cs="Times Armenian"/>
          <w:sz w:val="20"/>
          <w:lang w:val="af-ZA"/>
        </w:rPr>
        <w:t xml:space="preserve"> </w:t>
      </w:r>
      <w:r w:rsidRPr="00A71D81">
        <w:rPr>
          <w:rFonts w:ascii="GHEA Grapalat" w:hAnsi="GHEA Grapalat" w:cs="Sylfaen"/>
          <w:sz w:val="20"/>
        </w:rPr>
        <w:t>запечатать</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Times Armenian"/>
          <w:sz w:val="20"/>
          <w:lang w:val="af-ZA"/>
        </w:rPr>
        <w:t xml:space="preserve">,</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чтобы помочь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во время подготовки</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представить</w:t>
      </w:r>
      <w:r w:rsidRPr="00A71D81">
        <w:rPr>
          <w:rFonts w:ascii="GHEA Grapalat" w:hAnsi="GHEA Grapalat" w:cs="Times Armenian"/>
          <w:sz w:val="20"/>
          <w:lang w:val="af-ZA"/>
        </w:rPr>
        <w:t xml:space="preserve"> </w:t>
      </w:r>
      <w:r w:rsidRPr="00A71D81">
        <w:rPr>
          <w:rFonts w:ascii="GHEA Grapalat" w:hAnsi="GHEA Grapalat" w:cs="Sylfaen"/>
          <w:sz w:val="20"/>
        </w:rPr>
        <w:t>все лица</w:t>
      </w:r>
      <w:r w:rsidRPr="00A71D81">
        <w:rPr>
          <w:rFonts w:ascii="GHEA Grapalat" w:hAnsi="GHEA Grapalat" w:cs="Times Armenian"/>
          <w:sz w:val="20"/>
          <w:lang w:val="af-ZA"/>
        </w:rPr>
        <w:t xml:space="preserve">,</w:t>
      </w:r>
      <w:r w:rsidRPr="00A71D81">
        <w:rPr>
          <w:rFonts w:ascii="GHEA Grapalat" w:hAnsi="GHEA Grapalat" w:cs="Sylfaen"/>
          <w:sz w:val="20"/>
        </w:rPr>
        <w:t>независимый</w:t>
      </w:r>
      <w:r w:rsidRPr="00A71D81">
        <w:rPr>
          <w:rFonts w:ascii="GHEA Grapalat" w:hAnsi="GHEA Grapalat" w:cs="Times Armenian"/>
          <w:sz w:val="20"/>
          <w:lang w:val="af-ZA"/>
        </w:rPr>
        <w:t xml:space="preserve"> </w:t>
      </w:r>
      <w:r w:rsidRPr="00A71D81">
        <w:rPr>
          <w:rFonts w:ascii="GHEA Grapalat" w:hAnsi="GHEA Grapalat" w:cs="Sylfaen"/>
          <w:sz w:val="20"/>
        </w:rPr>
        <w:t>их</w:t>
      </w:r>
      <w:r w:rsidRPr="00A71D81">
        <w:rPr>
          <w:rFonts w:ascii="GHEA Grapalat" w:hAnsi="GHEA Grapalat" w:cs="Times Armenian"/>
          <w:sz w:val="20"/>
          <w:lang w:val="af-ZA"/>
        </w:rPr>
        <w:t xml:space="preserve">`</w:t>
      </w:r>
      <w:r w:rsidRPr="00A71D81">
        <w:rPr>
          <w:rFonts w:ascii="GHEA Grapalat" w:hAnsi="GHEA Grapalat" w:cs="Sylfaen"/>
          <w:sz w:val="20"/>
        </w:rPr>
        <w:t>иностранный</w:t>
      </w:r>
      <w:r w:rsidRPr="00A71D81">
        <w:rPr>
          <w:rFonts w:ascii="GHEA Grapalat" w:hAnsi="GHEA Grapalat" w:cs="Times Armenian"/>
          <w:sz w:val="20"/>
          <w:lang w:val="af-ZA"/>
        </w:rPr>
        <w:t xml:space="preserve">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w:t>
      </w:r>
      <w:r w:rsidRPr="00A71D81">
        <w:rPr>
          <w:rFonts w:ascii="GHEA Grapalat" w:hAnsi="GHEA Grapalat" w:cs="Sylfaen"/>
          <w:sz w:val="20"/>
        </w:rPr>
        <w:t>организация</w:t>
      </w:r>
      <w:r w:rsidRPr="00A71D81">
        <w:rPr>
          <w:rFonts w:ascii="GHEA Grapalat" w:hAnsi="GHEA Grapalat" w:cs="Times Armenian"/>
          <w:sz w:val="20"/>
          <w:lang w:val="af-ZA"/>
        </w:rPr>
        <w:t xml:space="preserve">,</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не имея ни одного</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еда на вынос</w:t>
      </w:r>
      <w:r w:rsidRPr="00A71D81">
        <w:rPr>
          <w:rFonts w:ascii="GHEA Grapalat" w:hAnsi="GHEA Grapalat" w:cs="Times Armenian"/>
          <w:sz w:val="20"/>
        </w:rPr>
        <w:t>с</w:t>
      </w:r>
      <w:r w:rsidRPr="00A71D81">
        <w:rPr>
          <w:rFonts w:ascii="GHEA Grapalat" w:hAnsi="GHEA Grapalat" w:cs="Sylfaen"/>
          <w:sz w:val="20"/>
        </w:rPr>
        <w:t>из магазина</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отношения</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применяемый</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004D5671" w:rsidRPr="00A71D81">
        <w:rPr>
          <w:rFonts w:ascii="GHEA Grapalat" w:hAnsi="GHEA Grapalat" w:cs="Times Armenian"/>
          <w:sz w:val="20"/>
          <w:lang w:val="af-ZA"/>
        </w:rPr>
        <w:t>.</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аргументы</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осмотр</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в судах</w:t>
      </w:r>
      <w:r w:rsidR="004D5671" w:rsidRPr="00A71D81">
        <w:rPr>
          <w:rFonts w:ascii="GHEA Grapalat" w:hAnsi="GHEA Grapalat" w:cs="Times Armenian"/>
          <w:sz w:val="20"/>
          <w:lang w:val="af-ZA"/>
        </w:rPr>
        <w:t>.</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Адрес электронной почты секретаря оценочной комиссии: 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ПРЕДМЕТА ПОКУПКИ</w:t>
      </w:r>
    </w:p>
    <w:p w14:paraId="7B4BA385" w14:textId="77777777" w:rsidR="002B32D6" w:rsidRPr="00A71D81" w:rsidRDefault="002B32D6" w:rsidP="00EF3662">
      <w:pPr>
        <w:ind w:left="360"/>
        <w:jc w:val="center"/>
        <w:rPr>
          <w:rFonts w:ascii="GHEA Grapalat" w:hAnsi="GHEA Grapalat" w:cs="Sylfaen"/>
          <w:b/>
          <w:sz w:val="20"/>
        </w:rPr>
      </w:pPr>
    </w:p>
    <w:p w14:paraId="1FCD24D9" w14:textId="24A67D74"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Предметом покупки является  </w:t>
      </w:r>
      <w:proofErr w:type="gramStart"/>
      <w:r w:rsidR="000C400F">
        <w:rPr>
          <w:rFonts w:ascii="GHEA Grapalat" w:hAnsi="GHEA Grapalat"/>
          <w:i w:val="0"/>
          <w:lang w:val="af-ZA"/>
        </w:rPr>
        <w:t>ГНКО «Средняя школа имени Андраника Барутяна села Мармарашен Араратской области Республики Армения»</w:t>
      </w:r>
      <w:proofErr w:type="gramEnd"/>
      <w:r w:rsidR="00096865" w:rsidRPr="00A71D81">
        <w:rPr>
          <w:rFonts w:ascii="GHEA Grapalat" w:hAnsi="GHEA Grapalat" w:cs="Sylfaen"/>
          <w:i w:val="0"/>
        </w:rPr>
        <w:t>потребности</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число</w:t>
      </w:r>
      <w:r w:rsidR="00096865" w:rsidRPr="00A71D81">
        <w:rPr>
          <w:rFonts w:ascii="GHEA Grapalat" w:hAnsi="GHEA Grapalat" w:cs="Times Armenian"/>
          <w:i w:val="0"/>
          <w:lang w:val="af-ZA"/>
        </w:rPr>
        <w:t xml:space="preserve">`</w:t>
      </w:r>
      <w:r w:rsidR="00A76C15" w:rsidRPr="00A71D81">
        <w:rPr>
          <w:rFonts w:ascii="GHEA Grapalat" w:hAnsi="GHEA Grapalat"/>
          <w:i w:val="0"/>
          <w:lang w:val="af-ZA"/>
        </w:rPr>
        <w:t>«Приобретение ПРОДУКТОВ ПИТАНИЯ (далее также именуемых «Продукты»), которые сгруппированы в разделе «18</w:t>
      </w:r>
      <w:r w:rsidR="00096865" w:rsidRPr="00A71D81">
        <w:rPr>
          <w:rFonts w:ascii="GHEA Grapalat" w:hAnsi="GHEA Grapalat" w:cs="Sylfaen"/>
          <w:i w:val="0"/>
        </w:rPr>
        <w:t>порциями</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Размеры</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Имя измерения</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 покупки</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F449E4" w:rsidRPr="00826E99" w14:paraId="75A7FD1F" w14:textId="77777777" w:rsidTr="00567B32">
        <w:tc>
          <w:tcPr>
            <w:tcW w:w="1447" w:type="dxa"/>
            <w:vAlign w:val="center"/>
          </w:tcPr>
          <w:p w14:paraId="4658DE21" w14:textId="77777777" w:rsidR="00F449E4" w:rsidRPr="0043381D" w:rsidRDefault="00F449E4"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151BD59E" w:rsidR="00F449E4" w:rsidRPr="006561E3" w:rsidRDefault="00F449E4" w:rsidP="00567B32">
            <w:pPr>
              <w:jc w:val="center"/>
              <w:rPr>
                <w:lang w:val="hy-AM"/>
              </w:rPr>
            </w:pPr>
            <w:r>
              <w:rPr>
                <w:rFonts w:ascii="Arial" w:hAnsi="Arial" w:cs="Arial"/>
                <w:color w:val="000000"/>
                <w:sz w:val="20"/>
                <w:szCs w:val="20"/>
              </w:rPr>
              <w:t>477312</w:t>
            </w:r>
          </w:p>
        </w:tc>
        <w:tc>
          <w:tcPr>
            <w:tcW w:w="6777" w:type="dxa"/>
            <w:vAlign w:val="bottom"/>
          </w:tcPr>
          <w:p w14:paraId="0E914245" w14:textId="745AB53E" w:rsidR="00F449E4" w:rsidRPr="00E6607A" w:rsidRDefault="00F449E4" w:rsidP="00567B32">
            <w:pPr>
              <w:rPr>
                <w:rFonts w:ascii="Sylfaen" w:hAnsi="Sylfaen" w:cs="Calibri"/>
                <w:sz w:val="20"/>
                <w:szCs w:val="20"/>
              </w:rPr>
            </w:pPr>
            <w:r>
              <w:rPr>
                <w:rFonts w:ascii="Arial" w:hAnsi="Arial" w:cs="Arial"/>
                <w:color w:val="000000"/>
                <w:sz w:val="20"/>
                <w:szCs w:val="20"/>
              </w:rPr>
              <w:t>Хлеб</w:t>
            </w:r>
          </w:p>
        </w:tc>
      </w:tr>
      <w:tr w:rsidR="00F449E4" w:rsidRPr="00826E99" w14:paraId="0547118B" w14:textId="77777777" w:rsidTr="00567B32">
        <w:tc>
          <w:tcPr>
            <w:tcW w:w="1447" w:type="dxa"/>
            <w:tcBorders>
              <w:bottom w:val="single" w:sz="4" w:space="0" w:color="auto"/>
            </w:tcBorders>
            <w:vAlign w:val="center"/>
          </w:tcPr>
          <w:p w14:paraId="48A686F9" w14:textId="77777777" w:rsidR="00F449E4" w:rsidRPr="0043381D" w:rsidRDefault="00F449E4"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67043884" w:rsidR="00F449E4" w:rsidRPr="00F266E5" w:rsidRDefault="00F449E4" w:rsidP="00567B32">
            <w:pPr>
              <w:jc w:val="center"/>
              <w:rPr>
                <w:lang w:val="hy-AM"/>
              </w:rPr>
            </w:pPr>
            <w:r>
              <w:rPr>
                <w:rFonts w:ascii="Arial" w:hAnsi="Arial" w:cs="Arial"/>
                <w:color w:val="000000"/>
                <w:sz w:val="20"/>
                <w:szCs w:val="20"/>
              </w:rPr>
              <w:t>5604.8</w:t>
            </w:r>
          </w:p>
        </w:tc>
        <w:tc>
          <w:tcPr>
            <w:tcW w:w="6777" w:type="dxa"/>
            <w:tcBorders>
              <w:bottom w:val="single" w:sz="4" w:space="0" w:color="auto"/>
            </w:tcBorders>
            <w:vAlign w:val="bottom"/>
          </w:tcPr>
          <w:p w14:paraId="6212C61C" w14:textId="1DBDBFD7" w:rsidR="00F449E4" w:rsidRPr="00E6607A" w:rsidRDefault="00F449E4" w:rsidP="00567B32">
            <w:pPr>
              <w:pStyle w:val="23"/>
              <w:spacing w:line="240" w:lineRule="auto"/>
              <w:ind w:firstLine="0"/>
              <w:rPr>
                <w:rFonts w:ascii="Sylfaen" w:hAnsi="Sylfaen"/>
                <w:lang w:val="hy-AM"/>
              </w:rPr>
            </w:pPr>
            <w:r>
              <w:rPr>
                <w:rFonts w:ascii="Arial" w:hAnsi="Arial" w:cs="Arial"/>
                <w:color w:val="000000"/>
              </w:rPr>
              <w:t>Соль</w:t>
            </w:r>
          </w:p>
        </w:tc>
      </w:tr>
      <w:tr w:rsidR="00F449E4" w:rsidRPr="00826E99" w14:paraId="2905CA03" w14:textId="77777777" w:rsidTr="00567B32">
        <w:tc>
          <w:tcPr>
            <w:tcW w:w="1447" w:type="dxa"/>
            <w:tcBorders>
              <w:bottom w:val="single" w:sz="4" w:space="0" w:color="auto"/>
            </w:tcBorders>
            <w:vAlign w:val="center"/>
          </w:tcPr>
          <w:p w14:paraId="1278AE28" w14:textId="77777777" w:rsidR="00F449E4" w:rsidRPr="0043381D" w:rsidRDefault="00F449E4"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1898EFA2" w:rsidR="00F449E4" w:rsidRPr="00F266E5" w:rsidRDefault="00F449E4" w:rsidP="00567B32">
            <w:pPr>
              <w:jc w:val="center"/>
              <w:rPr>
                <w:lang w:val="hy-AM"/>
              </w:rPr>
            </w:pPr>
            <w:r>
              <w:rPr>
                <w:rFonts w:ascii="Arial" w:hAnsi="Arial" w:cs="Arial"/>
                <w:color w:val="000000"/>
                <w:sz w:val="20"/>
                <w:szCs w:val="20"/>
              </w:rPr>
              <w:t>111047.36</w:t>
            </w:r>
          </w:p>
        </w:tc>
        <w:tc>
          <w:tcPr>
            <w:tcW w:w="6777" w:type="dxa"/>
            <w:tcBorders>
              <w:bottom w:val="single" w:sz="4" w:space="0" w:color="auto"/>
            </w:tcBorders>
            <w:vAlign w:val="bottom"/>
          </w:tcPr>
          <w:p w14:paraId="23F5D554" w14:textId="16AD97CB" w:rsidR="00F449E4" w:rsidRPr="00E6607A" w:rsidRDefault="00F449E4" w:rsidP="00567B32">
            <w:pPr>
              <w:pStyle w:val="23"/>
              <w:spacing w:line="240" w:lineRule="auto"/>
              <w:ind w:firstLine="0"/>
              <w:rPr>
                <w:rFonts w:ascii="Sylfaen" w:hAnsi="Sylfaen"/>
                <w:lang w:val="hy-AM"/>
              </w:rPr>
            </w:pPr>
            <w:r>
              <w:rPr>
                <w:rFonts w:ascii="Arial" w:hAnsi="Arial" w:cs="Arial"/>
                <w:color w:val="000000"/>
              </w:rPr>
              <w:t>Подсолнечное масло</w:t>
            </w:r>
          </w:p>
        </w:tc>
      </w:tr>
      <w:tr w:rsidR="00F449E4" w:rsidRPr="00826E99" w14:paraId="4C9D64D4" w14:textId="77777777" w:rsidTr="00567B32">
        <w:tc>
          <w:tcPr>
            <w:tcW w:w="1447" w:type="dxa"/>
            <w:tcBorders>
              <w:bottom w:val="single" w:sz="4" w:space="0" w:color="auto"/>
            </w:tcBorders>
            <w:vAlign w:val="center"/>
          </w:tcPr>
          <w:p w14:paraId="5E23AE67" w14:textId="77777777" w:rsidR="00F449E4" w:rsidRPr="0043381D" w:rsidRDefault="00F449E4"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7EB1FB1B" w:rsidR="00F449E4" w:rsidRPr="00F266E5" w:rsidRDefault="00F449E4" w:rsidP="00567B32">
            <w:pPr>
              <w:jc w:val="center"/>
              <w:rPr>
                <w:lang w:val="hy-AM"/>
              </w:rPr>
            </w:pPr>
            <w:r>
              <w:rPr>
                <w:rFonts w:ascii="Arial" w:hAnsi="Arial" w:cs="Arial"/>
                <w:color w:val="000000"/>
                <w:sz w:val="20"/>
                <w:szCs w:val="20"/>
              </w:rPr>
              <w:t>138854.4</w:t>
            </w:r>
          </w:p>
        </w:tc>
        <w:tc>
          <w:tcPr>
            <w:tcW w:w="6777" w:type="dxa"/>
            <w:tcBorders>
              <w:bottom w:val="single" w:sz="4" w:space="0" w:color="auto"/>
            </w:tcBorders>
            <w:vAlign w:val="bottom"/>
          </w:tcPr>
          <w:p w14:paraId="3DA3B682" w14:textId="03E8E2CD" w:rsidR="00F449E4" w:rsidRPr="00E6607A" w:rsidRDefault="00F449E4" w:rsidP="00567B32">
            <w:pPr>
              <w:pStyle w:val="23"/>
              <w:spacing w:line="240" w:lineRule="auto"/>
              <w:ind w:firstLine="0"/>
              <w:rPr>
                <w:rFonts w:ascii="Sylfaen" w:hAnsi="Sylfaen"/>
                <w:lang w:val="hy-AM"/>
              </w:rPr>
            </w:pPr>
            <w:r>
              <w:rPr>
                <w:rFonts w:ascii="Arial" w:hAnsi="Arial" w:cs="Arial"/>
                <w:color w:val="000000"/>
              </w:rPr>
              <w:t>Рис</w:t>
            </w:r>
          </w:p>
        </w:tc>
      </w:tr>
      <w:tr w:rsidR="00F449E4" w:rsidRPr="00826E99" w14:paraId="1D6B3E78" w14:textId="77777777" w:rsidTr="00567B32">
        <w:tc>
          <w:tcPr>
            <w:tcW w:w="1447" w:type="dxa"/>
            <w:tcBorders>
              <w:bottom w:val="single" w:sz="4" w:space="0" w:color="auto"/>
            </w:tcBorders>
            <w:vAlign w:val="center"/>
          </w:tcPr>
          <w:p w14:paraId="4D31FD6B" w14:textId="77777777" w:rsidR="00F449E4" w:rsidRPr="0043381D" w:rsidRDefault="00F449E4"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1CBA97C6" w:rsidR="00F449E4" w:rsidRPr="00F266E5" w:rsidRDefault="00F449E4" w:rsidP="00567B32">
            <w:pPr>
              <w:jc w:val="center"/>
              <w:rPr>
                <w:lang w:val="hy-AM"/>
              </w:rPr>
            </w:pPr>
            <w:r>
              <w:rPr>
                <w:rFonts w:ascii="Arial" w:hAnsi="Arial" w:cs="Arial"/>
                <w:color w:val="000000"/>
                <w:sz w:val="20"/>
                <w:szCs w:val="20"/>
              </w:rPr>
              <w:t>47586.56</w:t>
            </w:r>
          </w:p>
        </w:tc>
        <w:tc>
          <w:tcPr>
            <w:tcW w:w="6777" w:type="dxa"/>
            <w:tcBorders>
              <w:bottom w:val="single" w:sz="4" w:space="0" w:color="auto"/>
            </w:tcBorders>
            <w:vAlign w:val="bottom"/>
          </w:tcPr>
          <w:p w14:paraId="07853C69" w14:textId="09533B0D" w:rsidR="00F449E4" w:rsidRPr="00E6607A" w:rsidRDefault="00F449E4" w:rsidP="00567B32">
            <w:pPr>
              <w:pStyle w:val="23"/>
              <w:spacing w:line="240" w:lineRule="auto"/>
              <w:ind w:firstLine="0"/>
              <w:rPr>
                <w:rFonts w:ascii="Sylfaen" w:hAnsi="Sylfaen"/>
                <w:lang w:val="hy-AM"/>
              </w:rPr>
            </w:pPr>
            <w:r>
              <w:rPr>
                <w:rFonts w:ascii="Arial" w:hAnsi="Arial" w:cs="Arial"/>
                <w:color w:val="000000"/>
              </w:rPr>
              <w:t>Морковь</w:t>
            </w:r>
          </w:p>
        </w:tc>
      </w:tr>
      <w:tr w:rsidR="00F449E4" w:rsidRPr="00826E99" w14:paraId="711CEC87" w14:textId="77777777" w:rsidTr="00567B32">
        <w:tc>
          <w:tcPr>
            <w:tcW w:w="1447" w:type="dxa"/>
            <w:tcBorders>
              <w:bottom w:val="single" w:sz="4" w:space="0" w:color="auto"/>
            </w:tcBorders>
            <w:vAlign w:val="center"/>
          </w:tcPr>
          <w:p w14:paraId="36484F85" w14:textId="77777777" w:rsidR="00F449E4" w:rsidRPr="0043381D" w:rsidRDefault="00F449E4" w:rsidP="00567B32">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3E6B0460" w:rsidR="00F449E4" w:rsidRPr="00F266E5" w:rsidRDefault="00F449E4" w:rsidP="00567B32">
            <w:pPr>
              <w:jc w:val="center"/>
              <w:rPr>
                <w:lang w:val="hy-AM"/>
              </w:rPr>
            </w:pPr>
            <w:r>
              <w:rPr>
                <w:rFonts w:ascii="Arial" w:hAnsi="Arial" w:cs="Arial"/>
                <w:color w:val="000000"/>
                <w:sz w:val="20"/>
                <w:szCs w:val="20"/>
              </w:rPr>
              <w:t>262160</w:t>
            </w:r>
          </w:p>
        </w:tc>
        <w:tc>
          <w:tcPr>
            <w:tcW w:w="6777" w:type="dxa"/>
            <w:tcBorders>
              <w:bottom w:val="single" w:sz="4" w:space="0" w:color="auto"/>
            </w:tcBorders>
            <w:vAlign w:val="bottom"/>
          </w:tcPr>
          <w:p w14:paraId="453A8569" w14:textId="64358B3E" w:rsidR="00F449E4" w:rsidRPr="00E6607A" w:rsidRDefault="00F449E4" w:rsidP="00567B32">
            <w:pPr>
              <w:pStyle w:val="23"/>
              <w:spacing w:line="240" w:lineRule="auto"/>
              <w:ind w:firstLine="0"/>
              <w:rPr>
                <w:rFonts w:ascii="Sylfaen" w:hAnsi="Sylfaen"/>
                <w:lang w:val="hy-AM"/>
              </w:rPr>
            </w:pPr>
            <w:r>
              <w:rPr>
                <w:rFonts w:ascii="Arial" w:hAnsi="Arial" w:cs="Arial"/>
                <w:color w:val="000000"/>
              </w:rPr>
              <w:t>Яблоко</w:t>
            </w:r>
          </w:p>
        </w:tc>
      </w:tr>
      <w:tr w:rsidR="00F449E4" w:rsidRPr="00826E99" w14:paraId="01DD679D" w14:textId="77777777" w:rsidTr="00567B32">
        <w:tc>
          <w:tcPr>
            <w:tcW w:w="1447" w:type="dxa"/>
            <w:tcBorders>
              <w:bottom w:val="single" w:sz="4" w:space="0" w:color="auto"/>
            </w:tcBorders>
            <w:vAlign w:val="center"/>
          </w:tcPr>
          <w:p w14:paraId="7DAAD9A5" w14:textId="77777777" w:rsidR="00F449E4" w:rsidRPr="0043381D" w:rsidRDefault="00F449E4"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7BEFB0AE" w:rsidR="00F449E4" w:rsidRPr="00F266E5" w:rsidRDefault="00F449E4" w:rsidP="00567B32">
            <w:pPr>
              <w:jc w:val="center"/>
              <w:rPr>
                <w:lang w:val="hy-AM"/>
              </w:rPr>
            </w:pPr>
            <w:r>
              <w:rPr>
                <w:rFonts w:ascii="Arial" w:hAnsi="Arial" w:cs="Arial"/>
                <w:color w:val="000000"/>
                <w:sz w:val="20"/>
                <w:szCs w:val="20"/>
              </w:rPr>
              <w:t>131080</w:t>
            </w:r>
          </w:p>
        </w:tc>
        <w:tc>
          <w:tcPr>
            <w:tcW w:w="6777" w:type="dxa"/>
            <w:tcBorders>
              <w:bottom w:val="single" w:sz="4" w:space="0" w:color="auto"/>
            </w:tcBorders>
            <w:vAlign w:val="bottom"/>
          </w:tcPr>
          <w:p w14:paraId="45F5CD9A" w14:textId="29D2EE2B" w:rsidR="00F449E4" w:rsidRPr="00E6607A" w:rsidRDefault="00F449E4" w:rsidP="00567B32">
            <w:pPr>
              <w:pStyle w:val="23"/>
              <w:spacing w:line="240" w:lineRule="auto"/>
              <w:ind w:firstLine="0"/>
              <w:rPr>
                <w:rFonts w:ascii="Sylfaen" w:hAnsi="Sylfaen"/>
                <w:lang w:val="hy-AM"/>
              </w:rPr>
            </w:pPr>
            <w:r>
              <w:rPr>
                <w:rFonts w:ascii="Arial" w:hAnsi="Arial" w:cs="Arial"/>
                <w:color w:val="000000"/>
              </w:rPr>
              <w:t>Капуста</w:t>
            </w:r>
          </w:p>
        </w:tc>
      </w:tr>
      <w:tr w:rsidR="00F449E4" w:rsidRPr="00B772C2" w14:paraId="1C6BD127" w14:textId="77777777" w:rsidTr="00567B32">
        <w:tc>
          <w:tcPr>
            <w:tcW w:w="1447" w:type="dxa"/>
            <w:tcBorders>
              <w:bottom w:val="single" w:sz="4" w:space="0" w:color="auto"/>
            </w:tcBorders>
            <w:vAlign w:val="center"/>
          </w:tcPr>
          <w:p w14:paraId="25DC9D45" w14:textId="77777777" w:rsidR="00F449E4" w:rsidRPr="0043381D" w:rsidRDefault="00F449E4"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575C012F" w:rsidR="00F449E4" w:rsidRPr="00F266E5" w:rsidRDefault="00F449E4" w:rsidP="00567B32">
            <w:pPr>
              <w:jc w:val="center"/>
              <w:rPr>
                <w:lang w:val="hy-AM"/>
              </w:rPr>
            </w:pPr>
            <w:r>
              <w:rPr>
                <w:rFonts w:ascii="Arial" w:hAnsi="Arial" w:cs="Arial"/>
                <w:color w:val="000000"/>
                <w:sz w:val="20"/>
                <w:szCs w:val="20"/>
              </w:rPr>
              <w:t>21397.68</w:t>
            </w:r>
          </w:p>
        </w:tc>
        <w:tc>
          <w:tcPr>
            <w:tcW w:w="6777" w:type="dxa"/>
            <w:tcBorders>
              <w:bottom w:val="single" w:sz="4" w:space="0" w:color="auto"/>
            </w:tcBorders>
            <w:vAlign w:val="bottom"/>
          </w:tcPr>
          <w:p w14:paraId="1FBFCEC3" w14:textId="6FCC6697" w:rsidR="00F449E4" w:rsidRPr="00E6607A" w:rsidRDefault="00F449E4" w:rsidP="00567B32">
            <w:pPr>
              <w:pStyle w:val="23"/>
              <w:spacing w:line="240" w:lineRule="auto"/>
              <w:ind w:firstLine="0"/>
              <w:rPr>
                <w:rFonts w:ascii="Sylfaen" w:hAnsi="Sylfaen"/>
                <w:lang w:val="hy-AM"/>
              </w:rPr>
            </w:pPr>
            <w:r>
              <w:rPr>
                <w:rFonts w:ascii="Arial" w:hAnsi="Arial" w:cs="Arial"/>
                <w:color w:val="000000"/>
              </w:rPr>
              <w:t>Рука</w:t>
            </w:r>
          </w:p>
        </w:tc>
      </w:tr>
      <w:tr w:rsidR="00F449E4" w:rsidRPr="00826E99" w14:paraId="5A85FCC2" w14:textId="77777777" w:rsidTr="00567B32">
        <w:tc>
          <w:tcPr>
            <w:tcW w:w="1447" w:type="dxa"/>
            <w:tcBorders>
              <w:bottom w:val="single" w:sz="4" w:space="0" w:color="auto"/>
            </w:tcBorders>
            <w:vAlign w:val="center"/>
          </w:tcPr>
          <w:p w14:paraId="6F43957D" w14:textId="77777777" w:rsidR="00F449E4" w:rsidRPr="0043381D" w:rsidRDefault="00F449E4"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2B23FE30" w:rsidR="00F449E4" w:rsidRPr="00F266E5" w:rsidRDefault="00F449E4" w:rsidP="00567B32">
            <w:pPr>
              <w:jc w:val="center"/>
              <w:rPr>
                <w:lang w:val="hy-AM"/>
              </w:rPr>
            </w:pPr>
            <w:r>
              <w:rPr>
                <w:rFonts w:ascii="Arial" w:hAnsi="Arial" w:cs="Arial"/>
                <w:color w:val="000000"/>
                <w:sz w:val="20"/>
                <w:szCs w:val="20"/>
              </w:rPr>
              <w:t>97632</w:t>
            </w:r>
          </w:p>
        </w:tc>
        <w:tc>
          <w:tcPr>
            <w:tcW w:w="6777" w:type="dxa"/>
            <w:tcBorders>
              <w:bottom w:val="single" w:sz="4" w:space="0" w:color="auto"/>
            </w:tcBorders>
            <w:vAlign w:val="bottom"/>
          </w:tcPr>
          <w:p w14:paraId="15E05768" w14:textId="06DC44CA" w:rsidR="00F449E4" w:rsidRPr="00E6607A" w:rsidRDefault="00F449E4" w:rsidP="00567B32">
            <w:pPr>
              <w:pStyle w:val="23"/>
              <w:spacing w:line="240" w:lineRule="auto"/>
              <w:ind w:firstLine="0"/>
              <w:rPr>
                <w:rFonts w:ascii="Sylfaen" w:hAnsi="Sylfaen"/>
                <w:lang w:val="hy-AM"/>
              </w:rPr>
            </w:pPr>
            <w:r>
              <w:rPr>
                <w:rFonts w:ascii="Arial" w:hAnsi="Arial" w:cs="Arial"/>
                <w:color w:val="000000"/>
              </w:rPr>
              <w:t>Картофель</w:t>
            </w:r>
          </w:p>
        </w:tc>
      </w:tr>
      <w:tr w:rsidR="00F449E4" w:rsidRPr="00E62C3C" w14:paraId="372D503E" w14:textId="77777777" w:rsidTr="00567B32">
        <w:tc>
          <w:tcPr>
            <w:tcW w:w="1447" w:type="dxa"/>
            <w:tcBorders>
              <w:bottom w:val="single" w:sz="4" w:space="0" w:color="auto"/>
            </w:tcBorders>
            <w:vAlign w:val="center"/>
          </w:tcPr>
          <w:p w14:paraId="613E7F5B" w14:textId="77777777" w:rsidR="00F449E4" w:rsidRPr="0043381D" w:rsidRDefault="00F449E4"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5A01598E" w:rsidR="00F449E4" w:rsidRPr="00F266E5" w:rsidRDefault="00F449E4" w:rsidP="00567B32">
            <w:pPr>
              <w:jc w:val="center"/>
              <w:rPr>
                <w:lang w:val="hy-AM"/>
              </w:rPr>
            </w:pPr>
            <w:r>
              <w:rPr>
                <w:rFonts w:ascii="Arial" w:hAnsi="Arial" w:cs="Arial"/>
                <w:color w:val="000000"/>
                <w:sz w:val="20"/>
                <w:szCs w:val="20"/>
              </w:rPr>
              <w:t>448384</w:t>
            </w:r>
          </w:p>
        </w:tc>
        <w:tc>
          <w:tcPr>
            <w:tcW w:w="6777" w:type="dxa"/>
            <w:tcBorders>
              <w:bottom w:val="single" w:sz="4" w:space="0" w:color="auto"/>
            </w:tcBorders>
            <w:vAlign w:val="bottom"/>
          </w:tcPr>
          <w:p w14:paraId="25FEB332" w14:textId="1920D5B0" w:rsidR="00F449E4" w:rsidRPr="00E6607A" w:rsidRDefault="00F449E4" w:rsidP="00567B32">
            <w:pPr>
              <w:pStyle w:val="23"/>
              <w:spacing w:line="240" w:lineRule="auto"/>
              <w:ind w:firstLine="0"/>
              <w:rPr>
                <w:rFonts w:ascii="Sylfaen" w:hAnsi="Sylfaen"/>
                <w:lang w:val="hy-AM"/>
              </w:rPr>
            </w:pPr>
            <w:r>
              <w:rPr>
                <w:rFonts w:ascii="Arial" w:hAnsi="Arial" w:cs="Arial"/>
                <w:color w:val="000000"/>
              </w:rPr>
              <w:t>Куриная грудка</w:t>
            </w:r>
          </w:p>
        </w:tc>
      </w:tr>
      <w:tr w:rsidR="00F449E4" w:rsidRPr="00826E99" w14:paraId="4C7289D2" w14:textId="77777777" w:rsidTr="00567B32">
        <w:tc>
          <w:tcPr>
            <w:tcW w:w="1447" w:type="dxa"/>
            <w:tcBorders>
              <w:bottom w:val="single" w:sz="4" w:space="0" w:color="auto"/>
            </w:tcBorders>
            <w:vAlign w:val="center"/>
          </w:tcPr>
          <w:p w14:paraId="606C3483" w14:textId="77777777" w:rsidR="00F449E4" w:rsidRPr="0043381D" w:rsidRDefault="00F449E4"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1C7CD39C" w:rsidR="00F449E4" w:rsidRPr="00F266E5" w:rsidRDefault="00F449E4" w:rsidP="00567B32">
            <w:pPr>
              <w:jc w:val="center"/>
              <w:rPr>
                <w:lang w:val="hy-AM"/>
              </w:rPr>
            </w:pPr>
            <w:r>
              <w:rPr>
                <w:rFonts w:ascii="Arial" w:hAnsi="Arial" w:cs="Arial"/>
                <w:color w:val="000000"/>
                <w:sz w:val="20"/>
                <w:szCs w:val="20"/>
              </w:rPr>
              <w:t>81360</w:t>
            </w:r>
          </w:p>
        </w:tc>
        <w:tc>
          <w:tcPr>
            <w:tcW w:w="6777" w:type="dxa"/>
            <w:tcBorders>
              <w:bottom w:val="single" w:sz="4" w:space="0" w:color="auto"/>
            </w:tcBorders>
            <w:vAlign w:val="bottom"/>
          </w:tcPr>
          <w:p w14:paraId="2C6226AD" w14:textId="2C9E04D7" w:rsidR="00F449E4" w:rsidRPr="00E6607A" w:rsidRDefault="00F449E4" w:rsidP="00567B32">
            <w:pPr>
              <w:pStyle w:val="23"/>
              <w:spacing w:line="240" w:lineRule="auto"/>
              <w:ind w:firstLine="0"/>
              <w:rPr>
                <w:rFonts w:ascii="Sylfaen" w:hAnsi="Sylfaen"/>
                <w:lang w:val="hy-AM"/>
              </w:rPr>
            </w:pPr>
            <w:r>
              <w:rPr>
                <w:rFonts w:ascii="Arial" w:hAnsi="Arial" w:cs="Arial"/>
                <w:color w:val="000000"/>
              </w:rPr>
              <w:t>Гречневая крупа</w:t>
            </w:r>
          </w:p>
        </w:tc>
      </w:tr>
      <w:tr w:rsidR="00F449E4" w:rsidRPr="00826E99" w14:paraId="509885E1" w14:textId="77777777" w:rsidTr="00567B32">
        <w:tc>
          <w:tcPr>
            <w:tcW w:w="1447" w:type="dxa"/>
            <w:tcBorders>
              <w:bottom w:val="single" w:sz="4" w:space="0" w:color="auto"/>
            </w:tcBorders>
            <w:vAlign w:val="center"/>
          </w:tcPr>
          <w:p w14:paraId="611E285C" w14:textId="77777777" w:rsidR="00F449E4" w:rsidRPr="0043381D" w:rsidRDefault="00F449E4"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492D0D18" w:rsidR="00F449E4" w:rsidRPr="00F266E5" w:rsidRDefault="00F449E4" w:rsidP="00567B32">
            <w:pPr>
              <w:jc w:val="center"/>
              <w:rPr>
                <w:lang w:val="hy-AM"/>
              </w:rPr>
            </w:pPr>
            <w:r>
              <w:rPr>
                <w:rFonts w:ascii="Arial" w:hAnsi="Arial" w:cs="Arial"/>
                <w:color w:val="000000"/>
                <w:sz w:val="20"/>
                <w:szCs w:val="20"/>
              </w:rPr>
              <w:t>253120</w:t>
            </w:r>
          </w:p>
        </w:tc>
        <w:tc>
          <w:tcPr>
            <w:tcW w:w="6777" w:type="dxa"/>
            <w:tcBorders>
              <w:bottom w:val="single" w:sz="4" w:space="0" w:color="auto"/>
            </w:tcBorders>
            <w:vAlign w:val="bottom"/>
          </w:tcPr>
          <w:p w14:paraId="476A35A3" w14:textId="5452B22B" w:rsidR="00F449E4" w:rsidRPr="00E6607A" w:rsidRDefault="00F449E4" w:rsidP="00567B32">
            <w:pPr>
              <w:pStyle w:val="23"/>
              <w:spacing w:line="240" w:lineRule="auto"/>
              <w:ind w:firstLine="0"/>
              <w:rPr>
                <w:rFonts w:ascii="Sylfaen" w:hAnsi="Sylfaen"/>
                <w:lang w:val="hy-AM"/>
              </w:rPr>
            </w:pPr>
            <w:r>
              <w:rPr>
                <w:rFonts w:ascii="Arial" w:hAnsi="Arial" w:cs="Arial"/>
                <w:color w:val="000000"/>
              </w:rPr>
              <w:t>Яйцо</w:t>
            </w:r>
          </w:p>
        </w:tc>
      </w:tr>
      <w:tr w:rsidR="00F449E4" w:rsidRPr="00826E99" w14:paraId="64209E6D" w14:textId="77777777" w:rsidTr="00567B32">
        <w:tc>
          <w:tcPr>
            <w:tcW w:w="1447" w:type="dxa"/>
            <w:tcBorders>
              <w:bottom w:val="single" w:sz="4" w:space="0" w:color="auto"/>
            </w:tcBorders>
            <w:vAlign w:val="center"/>
          </w:tcPr>
          <w:p w14:paraId="0654F683" w14:textId="77777777" w:rsidR="00F449E4" w:rsidRPr="0043381D" w:rsidRDefault="00F449E4"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49A6EE24" w:rsidR="00F449E4" w:rsidRPr="00F266E5" w:rsidRDefault="00F449E4" w:rsidP="00567B32">
            <w:pPr>
              <w:jc w:val="center"/>
              <w:rPr>
                <w:lang w:val="hy-AM"/>
              </w:rPr>
            </w:pPr>
            <w:r>
              <w:rPr>
                <w:rFonts w:ascii="Arial" w:hAnsi="Arial" w:cs="Arial"/>
                <w:color w:val="000000"/>
                <w:sz w:val="20"/>
                <w:szCs w:val="20"/>
              </w:rPr>
              <w:t>63280</w:t>
            </w:r>
          </w:p>
        </w:tc>
        <w:tc>
          <w:tcPr>
            <w:tcW w:w="6777" w:type="dxa"/>
            <w:tcBorders>
              <w:bottom w:val="single" w:sz="4" w:space="0" w:color="auto"/>
            </w:tcBorders>
            <w:vAlign w:val="bottom"/>
          </w:tcPr>
          <w:p w14:paraId="7F57BDFD" w14:textId="5FB154FE" w:rsidR="00F449E4" w:rsidRPr="00E6607A" w:rsidRDefault="00F449E4" w:rsidP="00567B32">
            <w:pPr>
              <w:pStyle w:val="23"/>
              <w:spacing w:line="240" w:lineRule="auto"/>
              <w:ind w:firstLine="0"/>
              <w:rPr>
                <w:rFonts w:ascii="Sylfaen" w:hAnsi="Sylfaen"/>
                <w:lang w:val="hy-AM"/>
              </w:rPr>
            </w:pPr>
            <w:r>
              <w:rPr>
                <w:rFonts w:ascii="Arial" w:hAnsi="Arial" w:cs="Arial"/>
                <w:color w:val="000000"/>
              </w:rPr>
              <w:t>Макароны</w:t>
            </w:r>
          </w:p>
        </w:tc>
      </w:tr>
      <w:tr w:rsidR="00F449E4" w:rsidRPr="00826E99" w14:paraId="13B4BD80" w14:textId="77777777" w:rsidTr="00567B32">
        <w:tc>
          <w:tcPr>
            <w:tcW w:w="1447" w:type="dxa"/>
            <w:tcBorders>
              <w:bottom w:val="single" w:sz="4" w:space="0" w:color="auto"/>
            </w:tcBorders>
            <w:vAlign w:val="center"/>
          </w:tcPr>
          <w:p w14:paraId="526A9DD4" w14:textId="77777777" w:rsidR="00F449E4" w:rsidRPr="0043381D" w:rsidRDefault="00F449E4"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49193510" w:rsidR="00F449E4" w:rsidRPr="00F266E5" w:rsidRDefault="00F449E4" w:rsidP="00567B32">
            <w:pPr>
              <w:jc w:val="center"/>
              <w:rPr>
                <w:lang w:val="hy-AM"/>
              </w:rPr>
            </w:pPr>
            <w:r>
              <w:rPr>
                <w:rFonts w:ascii="Arial" w:hAnsi="Arial" w:cs="Arial"/>
                <w:color w:val="000000"/>
                <w:sz w:val="20"/>
                <w:szCs w:val="20"/>
              </w:rPr>
              <w:t>40680</w:t>
            </w:r>
          </w:p>
        </w:tc>
        <w:tc>
          <w:tcPr>
            <w:tcW w:w="6777" w:type="dxa"/>
            <w:tcBorders>
              <w:bottom w:val="single" w:sz="4" w:space="0" w:color="auto"/>
            </w:tcBorders>
            <w:vAlign w:val="bottom"/>
          </w:tcPr>
          <w:p w14:paraId="2935E591" w14:textId="47CF9A93" w:rsidR="00F449E4" w:rsidRPr="00E6607A" w:rsidRDefault="00F449E4" w:rsidP="00567B32">
            <w:pPr>
              <w:pStyle w:val="23"/>
              <w:spacing w:line="240" w:lineRule="auto"/>
              <w:ind w:firstLine="0"/>
              <w:rPr>
                <w:rFonts w:ascii="Sylfaen" w:hAnsi="Sylfaen"/>
                <w:lang w:val="hy-AM"/>
              </w:rPr>
            </w:pPr>
            <w:r>
              <w:rPr>
                <w:rFonts w:ascii="Arial" w:hAnsi="Arial" w:cs="Arial"/>
                <w:color w:val="000000"/>
              </w:rPr>
              <w:t>Горох</w:t>
            </w:r>
          </w:p>
        </w:tc>
      </w:tr>
      <w:tr w:rsidR="00F449E4" w:rsidRPr="00826E99" w14:paraId="7FA7A6FA" w14:textId="77777777" w:rsidTr="00567B32">
        <w:tc>
          <w:tcPr>
            <w:tcW w:w="1447" w:type="dxa"/>
            <w:tcBorders>
              <w:bottom w:val="single" w:sz="4" w:space="0" w:color="auto"/>
            </w:tcBorders>
            <w:vAlign w:val="center"/>
          </w:tcPr>
          <w:p w14:paraId="17D69877" w14:textId="77777777" w:rsidR="00F449E4" w:rsidRPr="0043381D" w:rsidRDefault="00F449E4"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3CEFEF9E" w:rsidR="00F449E4" w:rsidRPr="00F266E5" w:rsidRDefault="00F449E4" w:rsidP="00567B32">
            <w:pPr>
              <w:jc w:val="center"/>
              <w:rPr>
                <w:lang w:val="hy-AM"/>
              </w:rPr>
            </w:pPr>
            <w:r>
              <w:rPr>
                <w:rFonts w:ascii="Arial" w:hAnsi="Arial" w:cs="Arial"/>
                <w:color w:val="000000"/>
                <w:sz w:val="20"/>
                <w:szCs w:val="20"/>
              </w:rPr>
              <w:t>101248</w:t>
            </w:r>
          </w:p>
        </w:tc>
        <w:tc>
          <w:tcPr>
            <w:tcW w:w="6777" w:type="dxa"/>
            <w:tcBorders>
              <w:bottom w:val="single" w:sz="4" w:space="0" w:color="auto"/>
            </w:tcBorders>
            <w:vAlign w:val="bottom"/>
          </w:tcPr>
          <w:p w14:paraId="0DEAB17C" w14:textId="2F4A352C" w:rsidR="00F449E4" w:rsidRPr="00E6607A" w:rsidRDefault="00F449E4" w:rsidP="00567B32">
            <w:pPr>
              <w:pStyle w:val="23"/>
              <w:spacing w:line="240" w:lineRule="auto"/>
              <w:ind w:firstLine="0"/>
              <w:rPr>
                <w:rFonts w:ascii="Sylfaen" w:hAnsi="Sylfaen"/>
                <w:lang w:val="hy-AM"/>
              </w:rPr>
            </w:pPr>
            <w:r>
              <w:rPr>
                <w:rFonts w:ascii="Arial" w:hAnsi="Arial" w:cs="Arial"/>
                <w:color w:val="000000"/>
              </w:rPr>
              <w:t>Чечевица</w:t>
            </w:r>
          </w:p>
        </w:tc>
      </w:tr>
      <w:tr w:rsidR="00F449E4" w:rsidRPr="00826E99" w14:paraId="3FB8B9F7" w14:textId="77777777" w:rsidTr="00567B32">
        <w:tc>
          <w:tcPr>
            <w:tcW w:w="1447" w:type="dxa"/>
            <w:tcBorders>
              <w:bottom w:val="single" w:sz="4" w:space="0" w:color="auto"/>
            </w:tcBorders>
            <w:vAlign w:val="center"/>
          </w:tcPr>
          <w:p w14:paraId="5DBDC938" w14:textId="77777777" w:rsidR="00F449E4" w:rsidRPr="0043381D" w:rsidRDefault="00F449E4"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3217D25D" w:rsidR="00F449E4" w:rsidRPr="00F266E5" w:rsidRDefault="00F449E4" w:rsidP="00567B32">
            <w:pPr>
              <w:jc w:val="center"/>
              <w:rPr>
                <w:lang w:val="hy-AM"/>
              </w:rPr>
            </w:pPr>
            <w:r>
              <w:rPr>
                <w:rFonts w:ascii="Arial" w:hAnsi="Arial" w:cs="Arial"/>
                <w:color w:val="000000"/>
                <w:sz w:val="20"/>
                <w:szCs w:val="20"/>
              </w:rPr>
              <w:t>357984</w:t>
            </w:r>
          </w:p>
        </w:tc>
        <w:tc>
          <w:tcPr>
            <w:tcW w:w="6777" w:type="dxa"/>
            <w:tcBorders>
              <w:bottom w:val="single" w:sz="4" w:space="0" w:color="auto"/>
            </w:tcBorders>
            <w:vAlign w:val="bottom"/>
          </w:tcPr>
          <w:p w14:paraId="472DB655" w14:textId="48F156A1" w:rsidR="00F449E4" w:rsidRPr="00E6607A" w:rsidRDefault="00F449E4" w:rsidP="00567B32">
            <w:pPr>
              <w:pStyle w:val="23"/>
              <w:spacing w:line="240" w:lineRule="auto"/>
              <w:ind w:firstLine="0"/>
              <w:rPr>
                <w:rFonts w:ascii="Sylfaen" w:hAnsi="Sylfaen"/>
                <w:lang w:val="hy-AM"/>
              </w:rPr>
            </w:pPr>
            <w:r>
              <w:rPr>
                <w:rFonts w:ascii="Arial" w:hAnsi="Arial" w:cs="Arial"/>
                <w:color w:val="000000"/>
              </w:rPr>
              <w:t>Сыр</w:t>
            </w:r>
          </w:p>
        </w:tc>
      </w:tr>
      <w:tr w:rsidR="00F449E4" w:rsidRPr="00826E99" w14:paraId="79D0C4BE" w14:textId="77777777" w:rsidTr="00567B32">
        <w:tc>
          <w:tcPr>
            <w:tcW w:w="1447" w:type="dxa"/>
            <w:tcBorders>
              <w:bottom w:val="single" w:sz="4" w:space="0" w:color="auto"/>
            </w:tcBorders>
            <w:vAlign w:val="center"/>
          </w:tcPr>
          <w:p w14:paraId="2CC2FF77" w14:textId="77777777" w:rsidR="00F449E4" w:rsidRPr="0043381D" w:rsidRDefault="00F449E4"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0759A874" w:rsidR="00F449E4" w:rsidRPr="00F266E5" w:rsidRDefault="00F449E4" w:rsidP="00567B32">
            <w:pPr>
              <w:jc w:val="center"/>
              <w:rPr>
                <w:lang w:val="hy-AM"/>
              </w:rPr>
            </w:pPr>
            <w:r>
              <w:rPr>
                <w:rFonts w:ascii="Arial" w:hAnsi="Arial" w:cs="Arial"/>
                <w:color w:val="000000"/>
                <w:sz w:val="20"/>
                <w:szCs w:val="20"/>
              </w:rPr>
              <w:t>68342.4</w:t>
            </w:r>
          </w:p>
        </w:tc>
        <w:tc>
          <w:tcPr>
            <w:tcW w:w="6777" w:type="dxa"/>
            <w:tcBorders>
              <w:bottom w:val="single" w:sz="4" w:space="0" w:color="auto"/>
            </w:tcBorders>
            <w:vAlign w:val="bottom"/>
          </w:tcPr>
          <w:p w14:paraId="5C7E7163" w14:textId="1184B5D8" w:rsidR="00F449E4" w:rsidRPr="00E6607A" w:rsidRDefault="00F449E4" w:rsidP="00567B32">
            <w:pPr>
              <w:pStyle w:val="23"/>
              <w:spacing w:line="240" w:lineRule="auto"/>
              <w:ind w:firstLine="0"/>
              <w:rPr>
                <w:rFonts w:ascii="Sylfaen" w:hAnsi="Sylfaen"/>
                <w:lang w:val="hy-AM"/>
              </w:rPr>
            </w:pPr>
            <w:r>
              <w:rPr>
                <w:rFonts w:ascii="Arial" w:hAnsi="Arial" w:cs="Arial"/>
                <w:color w:val="000000"/>
              </w:rPr>
              <w:t>Йогурт</w:t>
            </w:r>
          </w:p>
        </w:tc>
      </w:tr>
      <w:tr w:rsidR="00F449E4" w:rsidRPr="00E62C3C" w14:paraId="1F0E81FE" w14:textId="77777777" w:rsidTr="00567B32">
        <w:tc>
          <w:tcPr>
            <w:tcW w:w="1447" w:type="dxa"/>
            <w:tcBorders>
              <w:top w:val="single" w:sz="4" w:space="0" w:color="auto"/>
              <w:bottom w:val="single" w:sz="4" w:space="0" w:color="auto"/>
            </w:tcBorders>
            <w:vAlign w:val="center"/>
          </w:tcPr>
          <w:p w14:paraId="5918AECC" w14:textId="77777777" w:rsidR="00F449E4" w:rsidRPr="0043381D" w:rsidRDefault="00F449E4"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2F6B907" w14:textId="3CE1ADF2" w:rsidR="00F449E4" w:rsidRPr="00F266E5" w:rsidRDefault="00F449E4" w:rsidP="00567B32">
            <w:pPr>
              <w:jc w:val="center"/>
              <w:rPr>
                <w:lang w:val="hy-AM"/>
              </w:rPr>
            </w:pPr>
            <w:r>
              <w:rPr>
                <w:rFonts w:ascii="Arial" w:hAnsi="Arial" w:cs="Arial"/>
                <w:color w:val="000000"/>
                <w:sz w:val="20"/>
                <w:szCs w:val="20"/>
              </w:rPr>
              <w:t>22997.76</w:t>
            </w:r>
          </w:p>
        </w:tc>
        <w:tc>
          <w:tcPr>
            <w:tcW w:w="6777" w:type="dxa"/>
            <w:tcBorders>
              <w:top w:val="single" w:sz="4" w:space="0" w:color="auto"/>
              <w:bottom w:val="single" w:sz="4" w:space="0" w:color="auto"/>
            </w:tcBorders>
            <w:vAlign w:val="bottom"/>
          </w:tcPr>
          <w:p w14:paraId="6E25111D" w14:textId="7333C533" w:rsidR="00F449E4" w:rsidRPr="00E6607A" w:rsidRDefault="00F449E4" w:rsidP="00567B32">
            <w:pPr>
              <w:pStyle w:val="23"/>
              <w:spacing w:line="240" w:lineRule="auto"/>
              <w:ind w:firstLine="0"/>
              <w:rPr>
                <w:rFonts w:ascii="Sylfaen" w:hAnsi="Sylfaen"/>
                <w:lang w:val="hy-AM"/>
              </w:rPr>
            </w:pPr>
            <w:r>
              <w:rPr>
                <w:rFonts w:ascii="Arial" w:hAnsi="Arial" w:cs="Arial"/>
                <w:color w:val="000000"/>
              </w:rPr>
              <w:t>Томатная паста</w:t>
            </w:r>
          </w:p>
        </w:tc>
      </w:tr>
      <w:tr w:rsidR="008E5F24" w:rsidRPr="00E62C3C" w14:paraId="5900C8C0" w14:textId="77777777" w:rsidTr="00567B32">
        <w:tc>
          <w:tcPr>
            <w:tcW w:w="1447" w:type="dxa"/>
            <w:tcBorders>
              <w:top w:val="single" w:sz="4" w:space="0" w:color="auto"/>
              <w:bottom w:val="single" w:sz="4" w:space="0" w:color="auto"/>
            </w:tcBorders>
            <w:vAlign w:val="center"/>
          </w:tcPr>
          <w:p w14:paraId="0A9DBBE0" w14:textId="77777777" w:rsidR="008E5F24" w:rsidRDefault="008E5F24" w:rsidP="00567B32">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603D489B" w14:textId="77777777" w:rsidR="008E5F24" w:rsidRDefault="008E5F24" w:rsidP="00567B32">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14:paraId="2A17400C" w14:textId="77777777" w:rsidR="008E5F24" w:rsidRDefault="008E5F24" w:rsidP="00567B32">
            <w:pPr>
              <w:pStyle w:val="23"/>
              <w:spacing w:line="240" w:lineRule="auto"/>
              <w:ind w:firstLine="0"/>
              <w:rPr>
                <w:rFonts w:ascii="Calibri" w:hAnsi="Calibri" w:cs="Calibri"/>
                <w:color w:val="000000"/>
                <w:sz w:val="22"/>
                <w:szCs w:val="22"/>
              </w:rPr>
            </w:pP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Технические характеристики товара,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участникам в качестве эквивалента указываются марка, модель и производитель предлагаемой продукции, указанные в Приложении № 6 настоящего приглашения.</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ТРЕБОВАНИЯ К КВАЛИФИКАЦИИ, ПОРЯДОК ИХ ОЦЕНКИ, УСЛОВИЯ ПРЕДСТАВЛЕНИЯ ОБЕСПЕЧЕНИЯ КВАЛИФИКАЦИИ В СЛУЧАЕ ПРИЗНАНИЯ УЧАСТНИКОМ, ОТОБРАННЫМ</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w:t>
      </w:r>
      <w:r w:rsidRPr="006D2E03">
        <w:rPr>
          <w:rFonts w:ascii="GHEA Grapalat" w:hAnsi="GHEA Grapalat" w:cs="Sylfaen"/>
          <w:sz w:val="20"/>
          <w:szCs w:val="20"/>
        </w:rPr>
        <w:t>которые находятся в суде на дату подачи заявления</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r w:rsidRPr="006D2E03">
        <w:rPr>
          <w:rFonts w:ascii="GHEA Grapalat" w:hAnsi="GHEA Grapalat"/>
          <w:sz w:val="20"/>
          <w:szCs w:val="20"/>
          <w:lang w:val="es-ES"/>
        </w:rPr>
        <w:t xml:space="preserve">.</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который или чей</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тело</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представить</w:t>
      </w:r>
      <w:r w:rsidRPr="006D2E03">
        <w:rPr>
          <w:rFonts w:ascii="GHEA Grapalat" w:hAnsi="GHEA Grapalat"/>
          <w:sz w:val="20"/>
          <w:szCs w:val="20"/>
          <w:lang w:val="es-ES"/>
        </w:rPr>
        <w:t xml:space="preserve"> </w:t>
      </w:r>
      <w:r w:rsidRPr="006D2E03">
        <w:rPr>
          <w:rFonts w:ascii="GHEA Grapalat" w:hAnsi="GHEA Grapalat" w:cs="Sylfaen"/>
          <w:sz w:val="20"/>
          <w:szCs w:val="20"/>
        </w:rPr>
        <w:t>в тот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6D2E03">
        <w:rPr>
          <w:rFonts w:ascii="GHEA Grapalat" w:hAnsi="GHEA Grapalat" w:cs="Sylfaen"/>
          <w:sz w:val="20"/>
          <w:szCs w:val="20"/>
        </w:rPr>
        <w:t>создавать или участвовать в преступном сговоре, получать взятку</w:t>
      </w:r>
      <w:r w:rsidRPr="006D2E03">
        <w:rPr>
          <w:rFonts w:ascii="GHEA Grapalat" w:hAnsi="GHEA Grapalat"/>
          <w:sz w:val="20"/>
          <w:szCs w:val="20"/>
          <w:lang w:val="es-ES"/>
        </w:rPr>
        <w:t xml:space="preserve">, за взяточничество или посредничество во взяточничестве и преступления против экономической деятельности, предусмотренные законом,</w:t>
      </w:r>
      <w:r w:rsidRPr="006D2E03">
        <w:rPr>
          <w:rFonts w:ascii="GHEA Grapalat" w:hAnsi="GHEA Grapalat" w:cs="Sylfaen"/>
          <w:sz w:val="20"/>
          <w:szCs w:val="20"/>
          <w:lang w:val="es-ES"/>
        </w:rPr>
        <w:t xml:space="preserve">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случаи</w:t>
      </w:r>
      <w:r w:rsidRPr="006D2E03">
        <w:rPr>
          <w:rFonts w:ascii="GHEA Grapalat" w:hAnsi="GHEA Grapalat"/>
          <w:sz w:val="20"/>
          <w:szCs w:val="20"/>
          <w:lang w:val="es-ES"/>
        </w:rPr>
        <w:t xml:space="preserve">,</w:t>
      </w:r>
      <w:r w:rsidRPr="006D2E03">
        <w:rPr>
          <w:rFonts w:ascii="GHEA Grapalat" w:hAnsi="GHEA Grapalat" w:cs="Sylfaen"/>
          <w:sz w:val="20"/>
          <w:szCs w:val="20"/>
        </w:rPr>
        <w:t>когда</w:t>
      </w:r>
      <w:r w:rsidRPr="006D2E03">
        <w:rPr>
          <w:rFonts w:ascii="GHEA Grapalat" w:hAnsi="GHEA Grapalat"/>
          <w:sz w:val="20"/>
          <w:szCs w:val="20"/>
          <w:lang w:val="es-ES"/>
        </w:rPr>
        <w:t xml:space="preserve">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по закону</w:t>
      </w:r>
      <w:r w:rsidRPr="006D2E03">
        <w:rPr>
          <w:rFonts w:ascii="GHEA Grapalat" w:hAnsi="GHEA Grapalat"/>
          <w:sz w:val="20"/>
          <w:szCs w:val="20"/>
          <w:lang w:val="es-ES"/>
        </w:rPr>
        <w:t xml:space="preserve"> </w:t>
      </w:r>
      <w:r w:rsidRPr="006D2E03">
        <w:rPr>
          <w:rFonts w:ascii="GHEA Grapalat" w:hAnsi="GHEA Grapalat" w:cs="Sylfaen"/>
          <w:sz w:val="20"/>
          <w:szCs w:val="20"/>
        </w:rPr>
        <w:t>определенный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потух</w:t>
      </w:r>
      <w:r w:rsidRPr="006D2E03">
        <w:rPr>
          <w:rFonts w:ascii="GHEA Grapalat" w:hAnsi="GHEA Grapalat"/>
          <w:sz w:val="20"/>
          <w:szCs w:val="20"/>
          <w:lang w:val="es-ES"/>
        </w:rPr>
        <w:t xml:space="preserve"> </w:t>
      </w:r>
      <w:r w:rsidRPr="006D2E03">
        <w:rPr>
          <w:rFonts w:ascii="GHEA Grapalat" w:hAnsi="GHEA Grapalat" w:cs="Sylfaen"/>
          <w:sz w:val="20"/>
          <w:szCs w:val="20"/>
        </w:rPr>
        <w:t>удален или был удален</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в течение трех лет, предшествовавших дню подачи заявления, стал не подлежащим обжалованию, а в случае обжалования оставлен без изменения</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который на дату подачи заявления</w:t>
      </w:r>
      <w:r w:rsidRPr="00051569">
        <w:rPr>
          <w:rFonts w:ascii="GHEA Grapalat" w:hAnsi="GHEA Grapalat"/>
          <w:sz w:val="20"/>
          <w:szCs w:val="20"/>
        </w:rPr>
        <w:lastRenderedPageBreak/>
        <w:t>включены в перечень участников, не имеющих права участвовать в процедуре закупки, опубликованный в соответствии с законодательством о закупках государств — членов Евразийского экономического союза;</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которые на дату подачи заявки включены в перечень участников, не имеющих права участвовать в процедуре закупки;</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Участник включается в список участников, не имеющих права участвовать в процедуре закупки (далее также список), в случае:</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нарушил обязательство, предусмотренное договором или принятое в рамках процедуры закупки</w:t>
      </w:r>
      <w:r w:rsidRPr="006D2E03">
        <w:rPr>
          <w:rFonts w:ascii="GHEA Grapalat" w:hAnsi="GHEA Grapalat" w:cs="Arial"/>
          <w:sz w:val="20"/>
          <w:lang w:val="es-ES" w:eastAsia="en-US"/>
        </w:rPr>
        <w:t>, повлекшее за собой одностороннее расторжение договора заказчиком или прекращение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заключить договор в качестве избранного участника.</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 xml:space="preserve">2-й</w:t>
      </w:r>
      <w:r w:rsidRPr="006D2E03">
        <w:rPr>
          <w:rFonts w:ascii="GHEA Grapalat" w:hAnsi="GHEA Grapalat" w:cs="Sylfaen"/>
          <w:sz w:val="20"/>
          <w:lang w:val="es-ES"/>
        </w:rPr>
        <w:t>часть</w:t>
      </w:r>
      <w:r w:rsidRPr="006D2E03">
        <w:rPr>
          <w:rFonts w:ascii="GHEA Grapalat" w:hAnsi="GHEA Grapalat" w:cs="Arial"/>
          <w:sz w:val="20"/>
          <w:lang w:val="es-ES"/>
        </w:rPr>
        <w:t xml:space="preserve">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написано</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6D2E03">
        <w:rPr>
          <w:rFonts w:ascii="GHEA Grapalat" w:hAnsi="GHEA Grapalat" w:cs="Tahoma"/>
          <w:sz w:val="20"/>
          <w:lang w:val="hy-AM"/>
        </w:rPr>
        <w:t xml:space="preserve">Комиссия, оценивающая достоверность заявления участника (далее именуемая «комиссия»), оценивает его на условиях, изложенных в настоящем приглашении.</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3" w:name="_Hlk201942661"/>
      <w:r w:rsidR="004762EE" w:rsidRPr="00BA48A4">
        <w:rPr>
          <w:rFonts w:ascii="GHEA Grapalat" w:hAnsi="GHEA Grapalat" w:cs="Sylfaen"/>
          <w:sz w:val="20"/>
          <w:szCs w:val="20"/>
        </w:rPr>
        <w:t>Участник, в соответствии со статьей 6, частью 1, пунктом 6 Закона, а также</w:t>
      </w:r>
      <w:bookmarkStart w:id="4" w:name="_Hlk201928997"/>
      <w:r w:rsidR="004762EE" w:rsidRPr="00564A7B">
        <w:rPr>
          <w:rFonts w:ascii="GHEA Grapalat" w:hAnsi="GHEA Grapalat" w:cs="Calibri"/>
          <w:color w:val="000000"/>
          <w:lang w:val="hy-AM"/>
        </w:rPr>
        <w:t xml:space="preserve">Армения</w:t>
      </w:r>
      <w:r w:rsidR="004762EE" w:rsidRPr="00880AC0">
        <w:rPr>
          <w:rFonts w:ascii="GHEA Grapalat" w:hAnsi="GHEA Grapalat" w:cs="Sylfaen"/>
          <w:sz w:val="20"/>
          <w:szCs w:val="20"/>
        </w:rPr>
        <w:t>Включение в списки, предусмотренные подпунктом 2 пункта 2 постановления Правительства № 817-А от 20.06.2025 г., автоматически влечет ограничение права аффилированных с ними лиц на участие в процессе закупки в период их нахождения в них.</w:t>
      </w:r>
      <w:bookmarkEnd w:id="4"/>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аффилированные лица, определенные в настоящем пункте, и (или)</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принадлежность</w:t>
      </w:r>
      <w:r w:rsidRPr="00A71D81">
        <w:rPr>
          <w:rFonts w:ascii="GHEA Grapalat" w:hAnsi="GHEA Grapalat"/>
          <w:sz w:val="20"/>
          <w:szCs w:val="20"/>
          <w:lang w:val="es-ES"/>
        </w:rPr>
        <w:t xml:space="preserve"> </w:t>
      </w:r>
      <w:r w:rsidRPr="00A71D81">
        <w:rPr>
          <w:rFonts w:ascii="GHEA Grapalat" w:hAnsi="GHEA Grapalat" w:cs="Sylfaen"/>
          <w:sz w:val="20"/>
          <w:szCs w:val="20"/>
        </w:rPr>
        <w:t>делиться</w:t>
      </w:r>
      <w:r w:rsidRPr="00A71D81">
        <w:rPr>
          <w:rFonts w:ascii="GHEA Grapalat" w:hAnsi="GHEA Grapalat"/>
          <w:sz w:val="20"/>
          <w:szCs w:val="20"/>
          <w:lang w:val="es-ES"/>
        </w:rPr>
        <w:t xml:space="preserve">(делиться)</w:t>
      </w:r>
      <w:r w:rsidRPr="00A71D81">
        <w:rPr>
          <w:rFonts w:ascii="GHEA Grapalat" w:hAnsi="GHEA Grapalat" w:cs="Sylfaen"/>
          <w:sz w:val="20"/>
          <w:szCs w:val="20"/>
        </w:rPr>
        <w:t>имея</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состояние</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 и/или совместно</w:t>
      </w:r>
      <w:r w:rsidRPr="00A71D81">
        <w:rPr>
          <w:rFonts w:ascii="GHEA Grapalat" w:hAnsi="GHEA Grapalat" w:cs="Times Armenian"/>
          <w:sz w:val="20"/>
          <w:lang w:val="af-ZA"/>
        </w:rPr>
        <w:t xml:space="preserve">с</w:t>
      </w:r>
      <w:r w:rsidRPr="00A71D81">
        <w:rPr>
          <w:rFonts w:ascii="GHEA Grapalat" w:hAnsi="GHEA Grapalat" w:cs="Sylfaen"/>
          <w:sz w:val="20"/>
        </w:rPr>
        <w:t>активность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ВОЗ</w:t>
      </w:r>
      <w:r w:rsidRPr="00A71D81">
        <w:rPr>
          <w:rFonts w:ascii="GHEA Grapalat" w:hAnsi="GHEA Grapalat" w:cs="Times Armenian"/>
          <w:sz w:val="20"/>
          <w:lang w:val="af-ZA"/>
        </w:rPr>
        <w:t>(</w:t>
      </w:r>
      <w:r w:rsidRPr="00A71D81">
        <w:rPr>
          <w:rFonts w:ascii="GHEA Grapalat" w:hAnsi="GHEA Grapalat" w:cs="Sylfaen"/>
          <w:sz w:val="20"/>
        </w:rPr>
        <w:t>консорциумом</w:t>
      </w:r>
      <w:r w:rsidRPr="00A71D81">
        <w:rPr>
          <w:rFonts w:ascii="GHEA Grapalat" w:hAnsi="GHEA Grapalat" w:cs="Times Armenian"/>
          <w:sz w:val="20"/>
          <w:lang w:val="af-ZA"/>
        </w:rPr>
        <w:t xml:space="preserve">) с</w:t>
      </w:r>
      <w:r w:rsidRPr="00A71D81">
        <w:rPr>
          <w:rFonts w:ascii="GHEA Grapalat" w:hAnsi="GHEA Grapalat" w:cs="Sylfaen"/>
          <w:sz w:val="20"/>
        </w:rPr>
        <w:t>Нуминер</w:t>
      </w:r>
      <w:r w:rsidRPr="00A71D81">
        <w:rPr>
          <w:rFonts w:ascii="GHEA Grapalat" w:hAnsi="GHEA Grapalat" w:cs="Times Armenian"/>
          <w:sz w:val="20"/>
          <w:lang w:val="af-ZA"/>
        </w:rPr>
        <w:t xml:space="preserve">с</w:t>
      </w:r>
      <w:r w:rsidRPr="00A71D81">
        <w:rPr>
          <w:rFonts w:ascii="GHEA Grapalat" w:hAnsi="GHEA Grapalat" w:cs="Sylfaen"/>
          <w:sz w:val="20"/>
        </w:rPr>
        <w:t>случаи участия в процессе.</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В соответствии с пунктом 119 Правил:</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w:t>
      </w:r>
      <w:r w:rsidRPr="00A71D81">
        <w:rPr>
          <w:rFonts w:ascii="GHEA Grapalat" w:hAnsi="GHEA Grapalat"/>
          <w:sz w:val="20"/>
          <w:szCs w:val="20"/>
          <w:lang w:val="hy-AM"/>
        </w:rPr>
        <w:t xml:space="preserve">физический</w:t>
      </w:r>
      <w:r w:rsidRPr="00A71D81">
        <w:rPr>
          <w:rFonts w:ascii="GHEA Grapalat" w:hAnsi="GHEA Grapalat" w:cs="GHEA Grapalat"/>
          <w:color w:val="000000"/>
          <w:sz w:val="20"/>
          <w:szCs w:val="20"/>
          <w:lang w:val="hy-AM"/>
        </w:rPr>
        <w:t xml:space="preserve">лица считаются связанными,</w:t>
      </w:r>
      <w:r w:rsidRPr="00A71D81">
        <w:rPr>
          <w:rFonts w:ascii="GHEA Grapalat" w:hAnsi="GHEA Grapalat"/>
          <w:color w:val="000000"/>
          <w:sz w:val="20"/>
          <w:szCs w:val="20"/>
          <w:lang w:val="hy-AM"/>
        </w:rPr>
        <w:t xml:space="preserve">если они являются членами одной семьи, или ведут общее хозяйство или совместный бизнес, или действовали сообща, исходя из общих экономических интересов,</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не имеющие статуса физического лица</w:t>
      </w:r>
      <w:r w:rsidRPr="00A71D81">
        <w:rPr>
          <w:rFonts w:ascii="GHEA Grapalat" w:hAnsi="GHEA Grapalat"/>
          <w:color w:val="000000"/>
          <w:sz w:val="20"/>
          <w:szCs w:val="20"/>
          <w:lang w:val="hy-AM"/>
        </w:rPr>
        <w:t xml:space="preserve">считаются взаимосвязанными, если:</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 xml:space="preserve">если выбранный участник будет признан</w:t>
      </w:r>
      <w:r w:rsidR="00266B8B">
        <w:rPr>
          <w:rFonts w:ascii="GHEA Grapalat" w:hAnsi="GHEA Grapalat"/>
          <w:color w:val="000000"/>
          <w:sz w:val="20"/>
          <w:szCs w:val="20"/>
          <w:lang w:val="hy-AM"/>
        </w:rPr>
        <w:t>представляет квалификационный сертификат в порядке и объеме, указанных в настоящем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на дату вскрытия заявок имеет рейтинг авторитетных международных организаций (Fitch, Moody's,</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 xml:space="preserve">:</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настоящей процедуре (по одному и тому же лоту), не может быть стороной агентского договора.</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2.6. Участники могут участвовать в настоящей процедуре в составе совместного предприятия (консорциума). В этом случае:</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вправе подать отдельную заявку на участие в той же процедуре (в той же части). В случае несоблюдения требования настоящего пункта заявки, поданные как в рамках процедуры о совместной деятельности, так и отдельно, подлежат отклонению на заседании по рассмотрению заявок.</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а к участникам консорциума применяются меры ответственности, предусмотренные договором.</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proofErr w:type="gramEnd"/>
      <w:r w:rsidRPr="00A71D81">
        <w:rPr>
          <w:rFonts w:ascii="GHEA Grapalat" w:hAnsi="GHEA Grapalat" w:cs="Arial"/>
          <w:b/>
          <w:sz w:val="20"/>
          <w:lang w:val="af-ZA"/>
        </w:rPr>
        <w:t xml:space="preserve">  И</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ИЗМЕНЯТЬ</w:t>
      </w:r>
      <w:r w:rsidRPr="00A71D81">
        <w:rPr>
          <w:rFonts w:ascii="GHEA Grapalat" w:hAnsi="GHEA Grapalat" w:cs="Arial"/>
          <w:b/>
          <w:sz w:val="20"/>
          <w:lang w:val="af-ZA"/>
        </w:rPr>
        <w:t xml:space="preserve"> </w:t>
      </w:r>
      <w:r w:rsidRPr="00A71D81">
        <w:rPr>
          <w:rFonts w:ascii="GHEA Grapalat" w:hAnsi="GHEA Grapalat" w:cs="Sylfaen"/>
          <w:b/>
          <w:sz w:val="20"/>
        </w:rPr>
        <w:t>ВЫПОЛНЯТЬ</w:t>
      </w:r>
      <w:r w:rsidRPr="00A71D81">
        <w:rPr>
          <w:rFonts w:ascii="GHEA Grapalat" w:hAnsi="GHEA Grapalat" w:cs="Arial"/>
          <w:b/>
          <w:sz w:val="20"/>
          <w:lang w:val="af-ZA"/>
        </w:rPr>
        <w:t xml:space="preserve"> </w:t>
      </w:r>
      <w:r w:rsidRPr="00A71D81">
        <w:rPr>
          <w:rFonts w:ascii="GHEA Grapalat" w:hAnsi="GHEA Grapalat" w:cs="Sylfaen"/>
          <w:b/>
          <w:sz w:val="20"/>
        </w:rPr>
        <w:t>ПОРЯДОК</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w:t>
      </w:r>
      <w:r w:rsidRPr="00A71D81">
        <w:rPr>
          <w:rFonts w:ascii="GHEA Grapalat" w:hAnsi="GHEA Grapalat" w:cs="Sylfaen"/>
          <w:sz w:val="20"/>
        </w:rPr>
        <w:t>Закон</w:t>
      </w:r>
      <w:r w:rsidRPr="00A71D81">
        <w:rPr>
          <w:rFonts w:ascii="GHEA Grapalat" w:hAnsi="GHEA Grapalat" w:cs="Arial"/>
          <w:sz w:val="20"/>
          <w:lang w:val="af-ZA"/>
        </w:rPr>
        <w:t xml:space="preserve">29-</w:t>
      </w:r>
      <w:r w:rsidRPr="00A71D81">
        <w:rPr>
          <w:rFonts w:ascii="GHEA Grapalat" w:hAnsi="GHEA Grapalat" w:cs="Sylfaen"/>
          <w:sz w:val="20"/>
        </w:rPr>
        <w:t>й</w:t>
      </w:r>
      <w:r w:rsidRPr="00A71D81">
        <w:rPr>
          <w:rFonts w:ascii="GHEA Grapalat" w:hAnsi="GHEA Grapalat" w:cs="Arial"/>
          <w:sz w:val="20"/>
          <w:lang w:val="af-ZA"/>
        </w:rPr>
        <w:t xml:space="preserve"> </w:t>
      </w:r>
      <w:r w:rsidRPr="00A71D81">
        <w:rPr>
          <w:rFonts w:ascii="GHEA Grapalat" w:hAnsi="GHEA Grapalat" w:cs="Sylfaen"/>
          <w:sz w:val="20"/>
        </w:rPr>
        <w:t>статья</w:t>
      </w:r>
      <w:r w:rsidRPr="00A71D81">
        <w:rPr>
          <w:rFonts w:ascii="GHEA Grapalat" w:hAnsi="GHEA Grapalat" w:cs="Arial"/>
          <w:sz w:val="20"/>
          <w:lang w:val="af-ZA"/>
        </w:rPr>
        <w:t xml:space="preserve"> </w:t>
      </w:r>
      <w:r w:rsidRPr="00A71D81">
        <w:rPr>
          <w:rFonts w:ascii="GHEA Grapalat" w:hAnsi="GHEA Grapalat" w:cs="Sylfaen"/>
          <w:sz w:val="20"/>
        </w:rPr>
        <w:t>в соответствии с</w:t>
      </w:r>
      <w:r w:rsidRPr="00A71D81">
        <w:rPr>
          <w:rFonts w:ascii="GHEA Grapalat" w:hAnsi="GHEA Grapalat" w:cs="Arial"/>
          <w:sz w:val="20"/>
          <w:lang w:val="af-ZA"/>
        </w:rPr>
        <w:t xml:space="preserve">` м</w:t>
      </w:r>
      <w:r w:rsidRPr="00A71D81">
        <w:rPr>
          <w:rFonts w:ascii="GHEA Grapalat" w:hAnsi="GHEA Grapalat" w:cs="Sylfaen"/>
          <w:sz w:val="20"/>
        </w:rPr>
        <w:t>компаньон</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разъяснение</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позавчера</w:t>
      </w:r>
      <w:r w:rsidRPr="00A71D81">
        <w:rPr>
          <w:rFonts w:ascii="GHEA Grapalat" w:hAnsi="GHEA Grapalat" w:cs="Arial"/>
          <w:sz w:val="20"/>
          <w:lang w:val="af-ZA"/>
        </w:rPr>
        <w:t xml:space="preserve">написано</w:t>
      </w:r>
      <w:r w:rsidR="000946A3" w:rsidRPr="00A71D81">
        <w:rPr>
          <w:rFonts w:ascii="GHEA Grapalat" w:hAnsi="GHEA Grapalat" w:cs="Sylfaen"/>
          <w:sz w:val="20"/>
        </w:rPr>
        <w:t>запросить у комитета</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разъяснение</w:t>
      </w:r>
      <w:r w:rsidR="004D5671" w:rsidRPr="00A71D81">
        <w:rPr>
          <w:rFonts w:ascii="GHEA Grapalat" w:hAnsi="GHEA Grapalat" w:cs="Tahoma"/>
          <w:sz w:val="20"/>
        </w:rPr>
        <w:t>.</w:t>
      </w:r>
      <w:r w:rsidRPr="00A71D81">
        <w:rPr>
          <w:rFonts w:ascii="GHEA Grapalat" w:hAnsi="GHEA Grapalat"/>
          <w:sz w:val="20"/>
          <w:lang w:val="af-ZA"/>
        </w:rPr>
        <w:t xml:space="preserve">Комиссия</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000946A3" w:rsidRPr="00A71D81">
        <w:rPr>
          <w:rFonts w:ascii="GHEA Grapalat" w:hAnsi="GHEA Grapalat" w:cs="Sylfaen"/>
          <w:sz w:val="20"/>
        </w:rPr>
        <w:t>одному и тому же человеку</w:t>
      </w:r>
      <w:r w:rsidR="000946A3" w:rsidRPr="00A71D81">
        <w:rPr>
          <w:rFonts w:ascii="GHEA Grapalat" w:hAnsi="GHEA Grapalat" w:cs="Arial"/>
          <w:sz w:val="20"/>
          <w:lang w:val="af-ZA"/>
        </w:rPr>
        <w:t xml:space="preserve"> </w:t>
      </w:r>
      <w:r w:rsidRPr="00A71D81">
        <w:rPr>
          <w:rFonts w:ascii="GHEA Grapalat" w:hAnsi="GHEA Grapalat" w:cs="Sylfaen"/>
          <w:sz w:val="20"/>
        </w:rPr>
        <w:t>разъяснение</w:t>
      </w:r>
      <w:r w:rsidRPr="00A71D81">
        <w:rPr>
          <w:rFonts w:ascii="GHEA Grapalat" w:hAnsi="GHEA Grapalat" w:cs="Arial"/>
          <w:sz w:val="20"/>
          <w:lang w:val="af-ZA"/>
        </w:rPr>
        <w:t xml:space="preserve"> </w:t>
      </w:r>
      <w:r w:rsidRPr="00A71D81">
        <w:rPr>
          <w:rFonts w:ascii="GHEA Grapalat" w:hAnsi="GHEA Grapalat" w:cs="Sylfaen"/>
          <w:sz w:val="20"/>
        </w:rPr>
        <w:t>обеспечение</w:t>
      </w:r>
      <w:r w:rsidRPr="00A71D81">
        <w:rPr>
          <w:rFonts w:ascii="GHEA Grapalat" w:hAnsi="GHEA Grapalat" w:cs="Arial"/>
          <w:sz w:val="20"/>
          <w:lang w:val="af-ZA"/>
        </w:rPr>
        <w:t xml:space="preserve"> </w:t>
      </w:r>
      <w:r w:rsidRPr="00A71D81">
        <w:rPr>
          <w:rFonts w:ascii="GHEA Grapalat" w:hAnsi="GHEA Grapalat" w:cs="Sylfaen"/>
          <w:sz w:val="20"/>
        </w:rPr>
        <w:t>подан ли запрос в письменной форме?</w:t>
      </w:r>
      <w:r w:rsidRPr="00A71D81">
        <w:rPr>
          <w:rFonts w:ascii="GHEA Grapalat" w:hAnsi="GHEA Grapalat" w:cs="Arial"/>
          <w:sz w:val="20"/>
          <w:lang w:val="af-ZA"/>
        </w:rPr>
        <w:t xml:space="preserve"> </w:t>
      </w:r>
      <w:r w:rsidRPr="00A71D81">
        <w:rPr>
          <w:rFonts w:ascii="GHEA Grapalat" w:hAnsi="GHEA Grapalat" w:cs="Sylfaen"/>
          <w:sz w:val="20"/>
        </w:rPr>
        <w:t>получить</w:t>
      </w:r>
      <w:r w:rsidRPr="00A71D81">
        <w:rPr>
          <w:rFonts w:ascii="GHEA Grapalat" w:hAnsi="GHEA Grapalat" w:cs="Arial"/>
          <w:sz w:val="20"/>
          <w:lang w:val="af-ZA"/>
        </w:rPr>
        <w:t xml:space="preserve"> </w:t>
      </w:r>
      <w:r w:rsidRPr="00A71D81">
        <w:rPr>
          <w:rFonts w:ascii="GHEA Grapalat" w:hAnsi="GHEA Grapalat" w:cs="Sylfaen"/>
          <w:sz w:val="20"/>
        </w:rPr>
        <w:t>в тот день</w:t>
      </w:r>
      <w:r w:rsidRPr="00A71D81">
        <w:rPr>
          <w:rFonts w:ascii="GHEA Grapalat" w:hAnsi="GHEA Grapalat" w:cs="Arial"/>
          <w:sz w:val="20"/>
          <w:lang w:val="af-ZA"/>
        </w:rPr>
        <w:t xml:space="preserve"> </w:t>
      </w:r>
      <w:r w:rsidRPr="00A71D81">
        <w:rPr>
          <w:rFonts w:ascii="GHEA Grapalat" w:hAnsi="GHEA Grapalat" w:cs="Sylfaen"/>
          <w:sz w:val="20"/>
        </w:rPr>
        <w:t>последующий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Pr="00A71D81">
        <w:rPr>
          <w:rFonts w:ascii="GHEA Grapalat" w:hAnsi="GHEA Grapalat" w:cs="Arial"/>
          <w:sz w:val="20"/>
          <w:lang w:val="af-ZA"/>
        </w:rPr>
        <w:t xml:space="preserve"> </w:t>
      </w:r>
      <w:r w:rsidRPr="00A71D81">
        <w:rPr>
          <w:rFonts w:ascii="GHEA Grapalat" w:hAnsi="GHEA Grapalat" w:cs="Sylfaen"/>
          <w:sz w:val="20"/>
        </w:rPr>
        <w:t>в течение</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w:t>
      </w:r>
      <w:r w:rsidRPr="00A71D81">
        <w:rPr>
          <w:rFonts w:ascii="GHEA Grapalat" w:hAnsi="GHEA Grapalat" w:cs="Sylfaen"/>
          <w:sz w:val="20"/>
        </w:rPr>
        <w:t>Расследование</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разъяснения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объявление</w:t>
      </w:r>
      <w:r w:rsidRPr="00A71D81">
        <w:rPr>
          <w:rFonts w:ascii="GHEA Grapalat" w:hAnsi="GHEA Grapalat" w:cs="Arial"/>
          <w:sz w:val="20"/>
          <w:lang w:val="af-ZA"/>
        </w:rPr>
        <w:t xml:space="preserve">Дата предоставления разъяснений</w:t>
      </w:r>
      <w:r w:rsidRPr="00A71D81">
        <w:rPr>
          <w:rFonts w:ascii="GHEA Grapalat" w:hAnsi="GHEA Grapalat" w:cs="Sylfaen"/>
          <w:sz w:val="20"/>
        </w:rPr>
        <w:t>публикуется</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Бюллетень доступен на сайте www.procurement.am (далее именуемый Бюллетень)</w:t>
      </w:r>
      <w:r w:rsidR="001C76F7" w:rsidRPr="00A71D81">
        <w:rPr>
          <w:rFonts w:ascii="GHEA Grapalat" w:hAnsi="GHEA Grapalat"/>
          <w:lang w:val="af-ZA"/>
        </w:rPr>
        <w:t>"</w:t>
      </w:r>
      <w:r w:rsidR="00051B7F" w:rsidRPr="00A71D81">
        <w:rPr>
          <w:rFonts w:ascii="GHEA Grapalat" w:hAnsi="GHEA Grapalat" w:cs="Sylfaen"/>
          <w:sz w:val="20"/>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 xml:space="preserve">отделение</w:t>
      </w:r>
      <w:r w:rsidR="001C76F7" w:rsidRPr="00A71D81">
        <w:rPr>
          <w:rFonts w:ascii="GHEA Grapalat" w:hAnsi="GHEA Grapalat"/>
          <w:lang w:val="af-ZA"/>
        </w:rPr>
        <w:t>"</w:t>
      </w:r>
      <w:r w:rsidR="00051B7F" w:rsidRPr="00A71D81">
        <w:rPr>
          <w:rFonts w:ascii="GHEA Grapalat" w:hAnsi="GHEA Grapalat" w:cs="Sylfaen"/>
          <w:sz w:val="20"/>
        </w:rPr>
        <w:t>Объявления относительно разъяснений по приглашениям</w:t>
      </w:r>
      <w:r w:rsidR="001C76F7" w:rsidRPr="00A71D81">
        <w:rPr>
          <w:rFonts w:ascii="GHEA Grapalat" w:hAnsi="GHEA Grapalat"/>
          <w:lang w:val="af-ZA"/>
        </w:rPr>
        <w:t>»</w:t>
      </w:r>
      <w:r w:rsidR="00051B7F" w:rsidRPr="00A71D81">
        <w:rPr>
          <w:rFonts w:ascii="GHEA Grapalat" w:hAnsi="GHEA Grapalat" w:cs="Sylfaen"/>
          <w:sz w:val="20"/>
          <w:lang w:val="af-ZA"/>
        </w:rPr>
        <w:t xml:space="preserve">подразделение без</w:t>
      </w:r>
      <w:r w:rsidRPr="00A71D81">
        <w:rPr>
          <w:rFonts w:ascii="GHEA Grapalat" w:hAnsi="GHEA Grapalat" w:cs="Arial"/>
          <w:sz w:val="20"/>
          <w:lang w:val="af-ZA"/>
        </w:rPr>
        <w:t xml:space="preserve"> </w:t>
      </w:r>
      <w:r w:rsidRPr="00A71D81">
        <w:rPr>
          <w:rFonts w:ascii="GHEA Grapalat" w:hAnsi="GHEA Grapalat" w:cs="Sylfaen"/>
          <w:sz w:val="20"/>
        </w:rPr>
        <w:t>чтобы отпраздновать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Pr="00A71D81">
        <w:rPr>
          <w:rFonts w:ascii="GHEA Grapalat" w:hAnsi="GHEA Grapalat" w:cs="Sylfaen"/>
          <w:sz w:val="20"/>
        </w:rPr>
        <w:t>ассирийский</w:t>
      </w:r>
      <w:r w:rsidRPr="00A71D81">
        <w:rPr>
          <w:rFonts w:ascii="GHEA Grapalat" w:hAnsi="GHEA Grapalat" w:cs="Arial"/>
          <w:sz w:val="20"/>
          <w:lang w:val="af-ZA"/>
        </w:rPr>
        <w:t xml:space="preserve"> </w:t>
      </w:r>
      <w:r w:rsidRPr="00A71D81">
        <w:rPr>
          <w:rFonts w:ascii="GHEA Grapalat" w:hAnsi="GHEA Grapalat" w:cs="Sylfaen"/>
          <w:sz w:val="20"/>
        </w:rPr>
        <w:t>данные</w:t>
      </w:r>
      <w:r w:rsidR="004D5671" w:rsidRPr="00A71D81">
        <w:rPr>
          <w:rFonts w:ascii="GHEA Grapalat" w:hAnsi="GHEA Grapalat" w:cs="Tahoma"/>
          <w:sz w:val="20"/>
        </w:rPr>
        <w:t>.</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A71D81">
        <w:rPr>
          <w:rFonts w:ascii="GHEA Grapalat" w:hAnsi="GHEA Grapalat" w:cs="Sylfaen"/>
          <w:sz w:val="20"/>
        </w:rPr>
        <w:t>по доле</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нарушении</w:t>
      </w:r>
      <w:r w:rsidRPr="00A71D81">
        <w:rPr>
          <w:rFonts w:ascii="GHEA Grapalat" w:hAnsi="GHEA Grapalat" w:cs="Arial Unicode"/>
          <w:sz w:val="20"/>
          <w:lang w:val="af-ZA"/>
        </w:rPr>
        <w:t xml:space="preserve">,</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применения или если запрос касается технических характеристик продукции, которая будет предложена последним, с точки зрения их эквивалентности техническим характеристикам, предусмотренным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При этом участник уведомляется в письменной форме об основаниях непредставления объяснения:</w:t>
      </w:r>
      <w:r w:rsidR="00A4729F" w:rsidRPr="00A71D81">
        <w:rPr>
          <w:rFonts w:ascii="GHEA Grapalat" w:hAnsi="GHEA Grapalat" w:cs="Sylfaen"/>
          <w:sz w:val="20"/>
          <w:szCs w:val="20"/>
        </w:rPr>
        <w:t>запрос</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получить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тот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 календаря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течение</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обеспечить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информационный бюллетень</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должно быть сделано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представить</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информационный бюллетень</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продлить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 xml:space="preserve">действительность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представить</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ПОРЯДОК</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Для участия в данной процедуре участник подает заявление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Заявка – это предложение, поданное участником на основании настоящего приглашения.</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представить</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 xml:space="preserve">,</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истечения срока, указанного в настоящем приглашении.</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Процедура подготовки заявки описана в Части 2 настоящего приглашения: Инструкция по подготовке ЗАЯВКИ НА ОЦЕНКУ.</w:t>
      </w:r>
    </w:p>
    <w:p w14:paraId="1165EAB1" w14:textId="47FD334B"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Заявки на участие в процедуре должны быть поданы в комиссию не позднее 11:30 часов «7-го» дня со дня опубликования объявления и приглашения на настоящую процедуру в бюллетене, по адресу: шоссе Ереван-Арташат, село Мармарашен, Араратский регион, дом 71.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Секретарь комиссии принимает и регистрирует заявления о приеме на процедуру в журнале учета заявлений.</w:t>
      </w:r>
      <w:r w:rsidR="00CA4190">
        <w:rPr>
          <w:rFonts w:ascii="GHEA Grapalat" w:hAnsi="GHEA Grapalat"/>
          <w:sz w:val="24"/>
          <w:szCs w:val="24"/>
          <w:lang w:val="hy-AM"/>
        </w:rPr>
        <w:t>Саак Аракелян.</w:t>
      </w:r>
      <w:r w:rsidRPr="00A71D81">
        <w:rPr>
          <w:rFonts w:ascii="GHEA Grapalat" w:hAnsi="GHEA Grapalat" w:cs="Sylfaen"/>
          <w:szCs w:val="24"/>
          <w:lang w:val="hy-AM"/>
        </w:rPr>
        <w:t xml:space="preserve">Заявки регистрируются секретарем в журнале регистрации в порядке поступления с указанием регистрационного номера, даты и времени регистрации в журнале. Справка об этом предоставляется по запросу участника. Заявки, поданные после истечения срока подачи заявок, в журнале регистрации не регистрируются и возвращаются секретарем в течение двух рабочих дней со дня поступления.</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представляет вместе с заявкой:</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подтверждение соответствия данных лица и его аффилированных лиц требованиям к праву на участие, установленным в настоящем приглашении;</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б) подтверждение обязанности представить квалификационное свидетельство в случае признания его отобранным участником в порядке и сроки, которые указаны в настоящем приглашении;</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е)</w:t>
      </w:r>
      <w:r w:rsidR="005F1C06" w:rsidRPr="00BF58CA">
        <w:rPr>
          <w:rFonts w:ascii="GHEA Grapalat" w:hAnsi="GHEA Grapalat" w:cs="Sylfaen"/>
          <w:sz w:val="20"/>
          <w:szCs w:val="24"/>
          <w:lang w:val="hy-AM" w:eastAsia="en-US"/>
        </w:rPr>
        <w:t xml:space="preserve">Декларация о бенефициарных владельцах согласно Приложению 1. Декларация не предоставляется в случае, если участник является индивидуальным предпринимателем или физическим лицом.</w:t>
      </w:r>
      <w:r w:rsidR="005F1C06" w:rsidRPr="005F1C06">
        <w:rPr>
          <w:rFonts w:ascii="GHEA Grapalat" w:hAnsi="GHEA Grapalat"/>
          <w:sz w:val="20"/>
          <w:lang w:val="hy-AM"/>
        </w:rPr>
        <w:t xml:space="preserve">Более того,</w:t>
      </w:r>
      <w:r w:rsidR="005F1C06" w:rsidRPr="005F1C06">
        <w:rPr>
          <w:rFonts w:ascii="GHEA Grapalat" w:hAnsi="GHEA Grapalat" w:cs="Sylfaen"/>
          <w:sz w:val="20"/>
          <w:lang w:val="hy-AM"/>
        </w:rPr>
        <w:t>В случае признания участника отобранным участником, предусмотренное настоящим пунктом объявление, которое автоматически публикуется в системе после вскрытия заявок, также публикуется в бюллетене одновременно с объявлением о решении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При этом участник вправе представить товары, изготовленные более чем одним изготовителем, а также товары под разными товарными знаками, фирменными наименованиями и моделями, за исключением случая, предусмотренного последним предложением пункта 1.1 настоящей части.</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одобренное им ценовое предложение;</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денежных средств или банковской гарантии.</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   </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расходы на транспортировку, страхование, пошлины, налоги и иные платежи и не может быть ниже его себестоимости. Расчет предлагаемой цены должен быть представлен вместе с заявкой.</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 xml:space="preserve">Участник представляет ценовое предложение в виде расчета, состоящего из себестоимости (суммы себестоимости и прогнозируемой прибыли) и налога на добавленную стоимость в целом. Расчет себестоимости, разрывов и иных сведений не требуется и представляется. Если по данной сделке участник обязан уплатить налог на добавленную стоимость в государственный бюджет Республики Армения, то размер суммы, подлежащей уплате по данному виду налога, указывается отдельной строкой в представленном ценовом предложении.</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Оценка и сопоставление ценовых предложений участников осуществляются без исчисления суммы налога, указанной в настоящем пункте. При этом заявка участника не подлежит отклонению в случае,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е. Суммы в графах ценового предложения, заполненных буквами, указаны цифрами.</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предложение о цене должно быть представлено одним числом – общей ценой, предлагаемой к исполнению договора. При этом от участника не может быть потребовано обоснование предложения о цене или представление иной информации и документов, а размер прибыли участника не может быть ограничен приглашением.</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ЗАЯВЛЕНИЙ О ВНЕСЕНИИ ИЗМЕНЕНИЙ В ЗАЯВЛЕНИЯ</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 ПОРЯДОК ИХ ВОЗВРАТА</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Участник в соответствии со статьей 31 Закона вправе внести изменения или отозвать свою заявку до истечения срока подачи заявок, указанного в пункте 4.2 Части 1 настоящего приглашения.</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ОТКРЫТИЕ, ОЦЕНКА И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РЕЗЮМЕ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7AB336C"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на участие в тендере состоится на заседании комитета по открытию и оценке заявок в 11:30 на 7-й день со дня публикации объявления о настоящей процедуре и приглашения в бюллетене.</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сессии открытия и оценки заявок:</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Председатель комиссии (председательствующее на заседании) объявляет заседание открытым и оглашает цену покупки товаров, подлежащих закупке в рамках настоящей процедуры, определенную в заявке на закупку, выраженную одним числом, а также ценовые предложения участников, подавших заявки, выраженные одним числом, на основании прописных букв.</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 xml:space="preserve">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 xml:space="preserve">(председателю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 xml:space="preserve">.</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 xml:space="preserve">.</w:t>
      </w:r>
      <w:r w:rsidRPr="00A71D81">
        <w:rPr>
          <w:rFonts w:ascii="GHEA Grapalat" w:hAnsi="GHEA Grapalat" w:cs="Sylfaen"/>
          <w:sz w:val="20"/>
          <w:szCs w:val="20"/>
          <w:lang w:val="hy-AM"/>
        </w:rPr>
        <w:t>открылся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 xml:space="preserve">(</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 xml:space="preserve">)</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требованиям</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числе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принимая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что 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настоящем приглашении.</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В случае, если количество лотов в процедуре закупки не превышает семидесяти пяти, оценка заявок на участие в процедуре закупки осуществляется в течение пятнадцати рабочих дней со дня истечения срока их подачи, а в случае его превышения — в течение двадцати рабочих дней.</w:t>
      </w:r>
      <w:proofErr w:type="gramStart"/>
      <w:proofErr w:type="gramEnd"/>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Заявки, соответствующие условиям настоящего приглашения,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комиссия отклоняет заявки, не содержащие ценовых предложений и/или обеспечения заявки, а также поданные в форме, не соответствующей требованиям приглашения.</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Отобранный участник определяется из числа участников, представивших удовлетворительно оцененные заявки, по принципу предпочтения участника, представившего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расхождения между суммами, указанными в заявке прописью и цифрами, преимущество имеет сумма, указанная прописью. Если предлагаемые цены представлены в двух или более валютах, они сравниваются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по обменному курсу.</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Комиссия определяет и объявляет участников, прошедших отбор и не прошедших отбор, из числа участников, представивших заявки, соответствующие требованиям приглашения. В случае закупки товаров комиссия также оценивает соответствие полного описания представленных товаров требованиям приглашения. В случае равенства минимальных предложенных цен:</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г. Ценовое предложение, представленное каждым участником в определённое время, публикуется для другого участника, и участник может пересмотреть своё ценовое предложение до окончания срока переговоров.</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В случае, если цены участников, представивших заявки, оцененные как удовлетворяющие требованиям приглашения, превышают закупочную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закупочную цену, и между сторонами на этой основе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поставки товаров на период с даты заключения договора до даты заключения договора. Договор, заключенный в соответствии с настоящим пунктом, расторгается, если не предусмотрены дополнительные финансовые ресурсы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и заявка только одного участника оценена как удовлетворяющая требованиям приглашения.</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в соответствии с пунктом 1 части первой статьи 37 Закона.</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приложенные к заявлению,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сессии открытия и оценки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В случае выявления несоответствий в заявке участника требованиям приглашения, в том числе в случае, когда участником в качестве доверенного лица/исполнителя предлагается лицо, включенное в список, предусмотренный подпунктом 2 пункта 2 постановления правительства РА № 817-А от 20.06.2025 г., то комиссия приостанавливает заседание на один рабочий день, о чем секретарь комиссии в тот же день информирует участника электронным способом, предлагая устранить несоответствие до окончания срока приостановления.</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заявки.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8.9. Если участник устранит выявленные несоответствия в срок, указанный в пункте 8.8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вправе участвовать в работе комиссии, если в ходе ее деятельности будет выявлено,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внук/внучка, а также родитель, ребенок, брат, сестра, бабушка, дедушка, внук/внучка супруга/супруги),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обязан/должна немедленно отказаться от участия в данной процедуре.</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на участие в тендере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Протокол подписывается членами комиссии, присутствующими на заседании.</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должен не позднее окончания сессии по открытию и оценке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на следующий рабочий день:</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В бюллетене публикуются распечатанная (сканированная) версия оригинала протокола вскрытия и оценки заявок 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При возникновении оснований, предусмотренных пунктом 6 части первой статьи 6 настоящего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печатном издании в течение пяти рабочих дней со дня получения указанного решения.</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Calibri" w:hAnsi="Calibri" w:cs="Calibri"/>
          <w:sz w:val="20"/>
          <w:lang w:val="af-ZA"/>
        </w:rPr>
        <w:t> </w:t>
      </w:r>
      <w:r w:rsidRPr="006D2E03">
        <w:rPr>
          <w:rFonts w:ascii="GHEA Grapalat" w:hAnsi="GHEA Grapalat" w:cs="Sylfaen"/>
          <w:sz w:val="20"/>
          <w:lang w:val="ru-RU"/>
        </w:rPr>
        <w:t>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недействительной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принятия решения оно в письменной форме направляется в уполномоченный орган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незавершенного судебного дела, возбужденного участником по апелляционной жалобе на решение,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Внесение участником или лицом, заключившим договор, суммы обеспечения заявки, договора и (или) квалификации произведено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судом дела, возбужденного участником по апелляционной жалобе на решение, по состоянию на сороковой день после получения решения - не позднее вступления в законную силу окончательного судебного акта по данному делу, о чем заказчик письменно уведомляет уполномоченный орган, на основании чего участник не включается в список.</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если заявка-заявление участника на право участия в закупке квалифицирована как недостоверная или участник не представляет документы, предусмотренные в приглашении, в порядке и сроки, указанные в настоящем приглашении, в том числе случаи, когда он не исправляет или не полностью исправляет неточности, зафиксированные в результате оценки заявки, в указанный срок, в том числе, когда лицо, включенное в список, предусмотренный в подпункте 2 пункта 2 Постановления Правительства РА № 817-А от 20.06.2025 г., предлагается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в результате этого лицо, заключившее договор с целью заключения договора, не заменяет договор и (или) квалификационную гарантию, представленные в виде односторонне подтвержденного заявления - штраф (далее также штраф) в указанный срок срок банковской гарантией или денежными средствами, то данное обстоятельство будет считаться нарушением участником обязательств в рамках процедуры закупки.</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пунктом 8.8.1 части 1 того же приглашения, не считается нарушением обязательства, принятого в рамках процедуры закупки.</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статьей 6, частью 1, частями 5 и 6 настоящего Закона, после даты подачи заявления, то его заявление отклонению не подлежит.</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в указанный срок предоставить документы, указанные в пункте 8.8 части 1 настоящего приглашения.</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их получения, отправив со своего адреса электронной почты, указанного в настоящем приглашении, подтверждение на адрес электронной почты участника.</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имеют право присутствовать на заседаниях комитетов. Участники или их представители имеют право запрашивать копии протоколов заседаний комитетов, которые должны быть предоставлены в течение одного календарного дня.</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участника на адрес электронной почты, указанный в настоящем приглашении, на адрес электронной почты секретаря Комиссии.</w:t>
      </w:r>
      <w:r w:rsidR="00CD1E70" w:rsidRPr="00A71D81">
        <w:rPr>
          <w:rFonts w:ascii="GHEA Grapalat" w:hAnsi="GHEA Grapalat"/>
          <w:sz w:val="20"/>
          <w:szCs w:val="20"/>
          <w:lang w:val="af-ZA" w:eastAsia="x-none"/>
        </w:rPr>
        <w:t>будучи отправленным.</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8.12 – 8.18 Части 1 настоящего приглашения.</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Комиссия вправе проверить достоверность представленных участником данных, используя данные, полученные из официальных источников, или путем получения письменного заключения уполномоченных органов. В случае направления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Если в результате проверки достоверности представленных участником данных будут выявлены недостоверные данные,</w:t>
      </w:r>
      <w:r w:rsidR="00583092" w:rsidRPr="00A71D81">
        <w:rPr>
          <w:rFonts w:ascii="GHEA Grapalat" w:hAnsi="GHEA Grapalat" w:cs="Sylfaen"/>
          <w:szCs w:val="24"/>
        </w:rPr>
        <w:softHyphen/>
      </w:r>
      <w:r w:rsidR="00583092" w:rsidRPr="00A71D81">
        <w:rPr>
          <w:rFonts w:ascii="GHEA Grapalat" w:hAnsi="GHEA Grapalat" w:cs="Sylfaen"/>
          <w:szCs w:val="24"/>
          <w:lang w:val="ru-RU"/>
        </w:rPr>
        <w:t>В случае отсутствия ответа от заявителя заявка данного участника отклоняется.</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в целях реализации пункта 8.20 Части 1 настоящего приглашения.</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 " "</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 xml:space="preserve">,</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 xml:space="preserve">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запечатывается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или без публикации объявления о заключении договора или о несостоявшейся процедуре закупки, является ничтожным.</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УПЛОТНЕНИЕ</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заказчиком на основании решения комиссии в письменной форме путем составления одного документа.</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Заказчик на четвертый рабочий день после истечения срока бездействия, указанного в пункте 8.23 части 1 настоящего приглашения, уведомляет об этом выбранного участника, направив ему оферту на заключение договора и проект договора. При этом договор может быть заключен не ранее чем на четвертый рабочий день после истечения срока бездействия, указанного в пункте 8.23 части 1 настоящего приглашения.</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отобранному участнику секретарем комиссии в электронном виде. При этом в договоре указывается цена товара, представленная отобранным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 xml:space="preserve">:</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заключении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 xml:space="preserve">в установленный срок и в соответствии с проектом договора, который будет подписан</w:t>
      </w:r>
      <w:r w:rsidR="00D42D0A" w:rsidRPr="00BA41C0">
        <w:rPr>
          <w:rFonts w:ascii="Courier New" w:hAnsi="Courier New" w:cs="Courier New"/>
          <w:sz w:val="20"/>
          <w:lang w:val="hy-AM"/>
        </w:rPr>
        <w:t> </w:t>
      </w:r>
      <w:r w:rsidR="00D42D0A">
        <w:rPr>
          <w:rFonts w:ascii="GHEA Grapalat" w:hAnsi="GHEA Grapalat" w:cs="Sylfaen"/>
          <w:sz w:val="20"/>
          <w:lang w:val="hy-AM"/>
        </w:rPr>
        <w:t xml:space="preserve">В случае, если предусмотрена выплата аванса, участник закупки в течение 10 рабочих дней не подписывает договор и не представляет заказчику квалификационные и договорные гарантии. Если проектом заключаемого договора предусмотрена выплата аванса, и выбранный участник закупки принимает это условие, а также выплату аванса, он лишается права на подписание договора.</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В этом случае согласованный выбранным участником проект договора представляется заказчику в письменной форме с регистрацией в системе документооборота заказчика отметки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 и предоставляется выбранному участнику с сопроводительной отметкой в рабочий день, следующий за днем согласования.</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которые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 xml:space="preserve">1 На основании запроса на предоставление квалификационных и контрактных гарантий отобранный участник в течение 5 рабочих дней со дня его получения обязан представить квалификационные и контрактные гарантии. В случае предоставления гарантии в форме банковской гарантии срок, предусмотренный настоящим пунктом, устанавливается в 10 рабочих дней. Договор заключается с отобранным участником при условии предоставления им квалификационных и контрактных гарантий (гарантий на аванс).</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составляет 15 процентов от покупной цены товаров, закупаемых в рамках настоящей процедуры. В случае, если покупная цена товаров меньше цены заключаемого договора, размер квалификационного обеспечения рассчитывается в соотношении с ценой договора. Квалификационное обеспечение предоставляется в виде неустойки (Приложение 4.2) или денежных средств, а также гарантий банков. При этом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чем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5A72DB" w:rsidRPr="00A71D81">
        <w:rPr>
          <w:rFonts w:ascii="GHEA Grapalat" w:hAnsi="GHEA Grapalat" w:cs="Sylfaen"/>
          <w:sz w:val="20"/>
          <w:lang w:val="hy-AM"/>
        </w:rPr>
        <w:t>В этом случае он может представить как отдельно по каждой части, так и одну квалификационную гарантию по всем частям. В случае представления одной квалификационной гарантии её размер рассчитывается исходя из общей суммы покупных цен представленных частей с учётом требований подпункта «в» подпункта 1 пункта 32 Порядка.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выполнения договора.</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исполнения договора составляет 10 процентов от покупной цены. В случае, если покупная цена товара, предусмотренная проектом договора, меньше цены заключаемого договора, размер обеспечения исполнения договора рассчитывается пропорционально цене договора. Обеспечение исполнения договора вносится в виде банковского переводного векселя (Приложение 5) или наличными деньгами.</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076C2C" w:rsidRPr="00A71D81">
        <w:rPr>
          <w:rFonts w:ascii="GHEA Grapalat" w:hAnsi="GHEA Grapalat" w:cs="Sylfaen"/>
          <w:sz w:val="20"/>
          <w:lang w:val="hy-AM"/>
        </w:rPr>
        <w:t xml:space="preserve">В этом случае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w:t>
      </w:r>
      <w:r w:rsidRPr="00A71D81">
        <w:rPr>
          <w:rFonts w:ascii="GHEA Grapalat" w:hAnsi="GHEA Grapalat"/>
          <w:sz w:val="20"/>
          <w:szCs w:val="20"/>
          <w:lang w:val="hy-AM"/>
        </w:rPr>
        <w:t xml:space="preserve">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для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представляются в форме односторонне подтвержденного заявления, штрафа или денежных средств. Если финансовые средства, предоставленные на момент возникновения полномочий на заключение договора, превышают 25 миллионов драмов, но для полной реализации договора в будущем еще потребуются финансовые средства, то договорные и квалификационные гарантии в части выделенных финансовых средств представляются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в договоре предусмотрено условие о предоставлении заказчиком аванса, выбранный участник также предоставляет заказчику обеспечение аванса в размере суммы аванса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Руководитель клиента обязан в течение пяти рабочих дней со дня возникновения основания для внесения обеспечения по договору и квалификации представить письменное требование в банк, а в случае внесения обеспечения в виде наличных денег – в Министерство финансов Республики Армения. В случае отклонения требования о внесении обеспечения банком или Министерством финансов Республики Армения 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в письменной форме.</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Менеджер Клиента обязан письменно уведомить о возврате контракта или квалификационного обеспечения:</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обеспечения в виде наличных денег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ОБЪЯВЛЕНИЕ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Согласно статье 37 Закона Комиссия признает настоящую процедуру недействительной, если:</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ни одна из заявок не соответствует условиям приглашения;</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отпадает необходимость в закупке. При этом процедура закупки, организованная для нужд государства или муниципалитетов, может быть признана недействительной полностью или частично решением соответственно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заявление не подано;</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Контракт не подписан.</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ПРАВО УЧАСТНИКА НА ОБЖАЛОВАНИЕ РЕШЕНИЙ</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имеет право обжаловать требования к объекту закупки или требования приглашения в порядке, установленном настоящим Кодексом, до истечения срока подачи заявок.</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Заявление рассматривается и разрешается в течение тридцати дней со дня принятия его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мотивированным определением суда.</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Суд принимает решение о принятии иска к производству в течение трех дней со дня его подачи.</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Одновременно с принятием искового заявления к производству суд выносит определение об истребовании у ответчика всех имеющихся у него доказательств, относящихся к данному процессу закупки.</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Решение об истребовании доказательств должно быть принято в течение пяти дней со дня получения решения ответчиком.</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В случае неисполнения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имеющихся в нем доказательств, а обстоятельства, на которые ссылается истец и которые подлежат подтверждению доказательствами, имеющимися у ответчика, считаются подтвержденными.</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Суд объединяет дела, рассматриваемые в его производстве по спорам, предусмотренным настоящим разделом, связанным с данным процессом закупки, в одно производство.</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печатном издании решение, предусмотренное настоящим пунктом, с указанием даты приостановления.</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Клиент обязан представить ответ на претензию в течение пяти дней со дня получения решения о принятии претензии к производству.</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настоящим Кодексом, посредством электронной связи путем направления уведомлений и иных документов на адрес электронной почты, указанный в исковом заявлении, в порядке, установленном статьей 97 настоящего Кодекса.</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Вопрос о рассмотрении дела в судебном заседании может быть решен также определением о принятии заявления к производству.</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На ответчике лежит бремя доказывания обстоятельств, лежащих в основе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Ответчик вправе представлять доказательства, обосновывающие законность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оценочной комиссии (за исключением решений, предусмотренных частью 2 статьи 6 Закона) автоматически приостанавливает процедуру закупки, предусмотренную статьей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случаях, когда в интересах обеспечения общественной безопасности,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первой статьи 2 настоящего Закона, а в отношении юридических лиц – руководителя исполнительного органа, принимает решение о снятии с рассмотрения приостановления процедуры закупки. Решение, предусмотренное настоящим пунктом, суд незамедлительно направляет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печатном органе.</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По спорам, связанным с обжалованием действий (бездействия) и решений заказчика и оценочной комиссии, резолютивная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резолютивную часть решения суда или иного итогового судебного акта в бюллетене.</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Ставки государственной пошлины устанавливаются Законом «О государственной пошлине».</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ВОПРОС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Y</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Э</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Данная инструкция призвана помочь участникам в подготовке заявки.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При необходимости участник может представить требуемую информацию в формах, отличных от рекомендованных настоящей инструкцией, при сохранении обязательных реквизитов.</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Заявки, помимо армянского языка, можно подавать также на английском или русском языке.</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подает заявку в порядке, указанном в разделе 3 части 2 настоящего приглашения. К заявке прилагаются соответствующие документы, предусмотренные настоящим приглашением.</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 представляет вместе с заявкой следующие документы, заверенные им:</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на участие в процедуре согласно приложению N 1.</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w:t>
      </w:r>
      <w:r w:rsidRPr="00A71D81">
        <w:rPr>
          <w:rFonts w:ascii="GHEA Grapalat" w:hAnsi="GHEA Grapalat" w:cs="Sylfaen"/>
          <w:sz w:val="20"/>
          <w:lang w:val="es-ES"/>
        </w:rPr>
        <w:t xml:space="preserve">предлагаемого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Копию агентского договора и сведения о лице, являющемся его стороной, если договор будет реализован через агентство;</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в совместном предприятии (консорциуме);</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предоставляется в виде денежных средств или банковской гарантии (Приложение № 3). При этом к заявке прилагается оригинал документа, подтверждающего внесение денежных средств или оригинал банковской гарантии.</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 2. Ценовое предложение представлено в виде стоимости (суммы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налога на добавленную стоимость в виде расчета, состоящего из общих компонентов. Расчет затратных компонентов: не требуется и не предоставляется никаких пробелов или других подробностей.</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ПОРЯДОК</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w:t>
      </w:r>
      <w:r w:rsidRPr="00A71D81">
        <w:rPr>
          <w:rFonts w:ascii="GHEA Grapalat" w:hAnsi="GHEA Grapalat" w:cs="Sylfaen"/>
          <w:sz w:val="20"/>
          <w:szCs w:val="20"/>
          <w:lang w:val="ru-RU"/>
        </w:rPr>
        <w:t>Участник подает заявку в порядке, указанном в настоящем приглашении.</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М</w:t>
      </w:r>
      <w:r w:rsidRPr="00A71D81">
        <w:rPr>
          <w:rFonts w:ascii="GHEA Grapalat" w:hAnsi="GHEA Grapalat" w:cs="Sylfaen"/>
          <w:sz w:val="20"/>
          <w:szCs w:val="20"/>
        </w:rPr>
        <w:t>ассирийский</w:t>
      </w:r>
      <w:r w:rsidRPr="00A71D81">
        <w:rPr>
          <w:rFonts w:ascii="GHEA Grapalat" w:hAnsi="GHEA Grapalat"/>
          <w:sz w:val="20"/>
          <w:szCs w:val="20"/>
          <w:lang w:val="es-ES"/>
        </w:rPr>
        <w:t xml:space="preserve"> </w:t>
      </w:r>
      <w:r w:rsidRPr="00A71D81">
        <w:rPr>
          <w:rFonts w:ascii="GHEA Grapalat" w:hAnsi="GHEA Grapalat" w:cs="Sylfaen"/>
          <w:sz w:val="20"/>
          <w:szCs w:val="20"/>
        </w:rPr>
        <w:t>предложения</w:t>
      </w:r>
      <w:r w:rsidRPr="00A71D81">
        <w:rPr>
          <w:rFonts w:ascii="GHEA Grapalat" w:hAnsi="GHEA Grapalat"/>
          <w:sz w:val="20"/>
          <w:szCs w:val="20"/>
          <w:lang w:val="es-ES"/>
        </w:rPr>
        <w:t xml:space="preserve">,</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будучи помещенным</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 xml:space="preserve">,</w:t>
      </w:r>
      <w:r w:rsidRPr="00A71D81">
        <w:rPr>
          <w:rFonts w:ascii="GHEA Grapalat" w:hAnsi="GHEA Grapalat" w:cs="Sylfaen"/>
          <w:sz w:val="20"/>
          <w:szCs w:val="20"/>
        </w:rPr>
        <w:t>который</w:t>
      </w:r>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ведущий</w:t>
      </w:r>
      <w:r w:rsidRPr="00A71D81">
        <w:rPr>
          <w:rFonts w:ascii="GHEA Grapalat" w:hAnsi="GHEA Grapalat"/>
          <w:sz w:val="20"/>
          <w:szCs w:val="20"/>
          <w:lang w:val="es-ES"/>
        </w:rPr>
        <w:t xml:space="preserve">:</w:t>
      </w:r>
      <w:r w:rsidRPr="00A71D81">
        <w:rPr>
          <w:rFonts w:ascii="GHEA Grapalat" w:hAnsi="GHEA Grapalat" w:cs="Sylfaen"/>
          <w:sz w:val="20"/>
          <w:szCs w:val="20"/>
        </w:rPr>
        <w:t>В конверте</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 составляемые</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 xml:space="preserve">_____________пример</w:t>
      </w:r>
      <w:r w:rsidRPr="00A71D81">
        <w:rPr>
          <w:rFonts w:ascii="GHEA Grapalat" w:hAnsi="GHEA Grapalat" w:cs="Sylfaen"/>
          <w:sz w:val="20"/>
          <w:szCs w:val="20"/>
        </w:rPr>
        <w:t>из копий</w:t>
      </w:r>
      <w:r w:rsidRPr="00A71D81">
        <w:rPr>
          <w:rFonts w:ascii="GHEA Grapalat" w:hAnsi="GHEA Grapalat"/>
          <w:sz w:val="20"/>
          <w:szCs w:val="20"/>
          <w:lang w:val="es-ES"/>
        </w:rPr>
        <w:t xml:space="preserve">:</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пакеты</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пишется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w:t>
      </w:r>
      <w:r w:rsidRPr="00A71D81">
        <w:rPr>
          <w:rFonts w:ascii="GHEA Grapalat" w:hAnsi="GHEA Grapalat" w:cs="Sylfaen"/>
          <w:sz w:val="20"/>
          <w:szCs w:val="20"/>
        </w:rPr>
        <w:t>оригинал</w:t>
      </w:r>
      <w:r w:rsidRPr="00A71D81">
        <w:rPr>
          <w:rFonts w:ascii="GHEA Grapalat" w:hAnsi="GHEA Grapalat"/>
          <w:sz w:val="20"/>
          <w:szCs w:val="20"/>
          <w:lang w:val="es-ES"/>
        </w:rPr>
        <w:t xml:space="preserve">»</w:t>
      </w:r>
      <w:r w:rsidRPr="00A71D81">
        <w:rPr>
          <w:rFonts w:ascii="GHEA Grapalat" w:hAnsi="GHEA Grapalat" w:cs="Sylfaen"/>
          <w:sz w:val="20"/>
          <w:szCs w:val="20"/>
        </w:rPr>
        <w:t>и</w:t>
      </w:r>
      <w:r w:rsidRPr="00A71D81">
        <w:rPr>
          <w:rFonts w:ascii="GHEA Grapalat" w:hAnsi="GHEA Grapalat"/>
          <w:sz w:val="20"/>
          <w:szCs w:val="20"/>
          <w:lang w:val="es-ES"/>
        </w:rPr>
        <w:t xml:space="preserve">"</w:t>
      </w:r>
      <w:r w:rsidRPr="00A71D81">
        <w:rPr>
          <w:rFonts w:ascii="GHEA Grapalat" w:hAnsi="GHEA Grapalat" w:cs="Sylfaen"/>
          <w:sz w:val="20"/>
          <w:szCs w:val="20"/>
        </w:rPr>
        <w:t>копия</w:t>
      </w:r>
      <w:r w:rsidRPr="00A71D81">
        <w:rPr>
          <w:rFonts w:ascii="GHEA Grapalat" w:hAnsi="GHEA Grapalat"/>
          <w:sz w:val="20"/>
          <w:szCs w:val="20"/>
          <w:lang w:val="es-ES"/>
        </w:rPr>
        <w:t xml:space="preserve">»</w:t>
      </w:r>
      <w:r w:rsidRPr="00A71D81">
        <w:rPr>
          <w:rFonts w:ascii="GHEA Grapalat" w:hAnsi="GHEA Grapalat" w:cs="Sylfaen"/>
          <w:sz w:val="20"/>
          <w:szCs w:val="20"/>
        </w:rPr>
        <w:t>слова</w:t>
      </w:r>
      <w:r w:rsidRPr="00A71D81">
        <w:rPr>
          <w:rFonts w:ascii="GHEA Grapalat" w:hAnsi="GHEA Grapalat"/>
          <w:sz w:val="20"/>
          <w:szCs w:val="20"/>
          <w:lang w:val="es-ES"/>
        </w:rPr>
        <w:t xml:space="preserve">:</w:t>
      </w:r>
      <w:r w:rsidRPr="00A71D81">
        <w:rPr>
          <w:rFonts w:ascii="GHEA Grapalat" w:hAnsi="GHEA Grapalat" w:cs="Sylfaen"/>
          <w:sz w:val="20"/>
          <w:lang w:val="ru-RU"/>
        </w:rPr>
        <w:t>Вместо оригиналов документов, прилагаемых к заявлению, могут быть представлены нотариально заверенные копии документов.</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этот</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намеревался</w:t>
      </w:r>
      <w:r w:rsidRPr="00A71D81">
        <w:rPr>
          <w:rFonts w:ascii="GHEA Grapalat" w:hAnsi="GHEA Grapalat"/>
          <w:sz w:val="20"/>
          <w:szCs w:val="20"/>
          <w:lang w:val="af-ZA"/>
        </w:rPr>
        <w:t xml:space="preserve">`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представляя</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авторизованный</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w:t>
      </w:r>
      <w:r w:rsidRPr="00A71D81">
        <w:rPr>
          <w:rFonts w:ascii="GHEA Grapalat" w:hAnsi="GHEA Grapalat" w:cs="Sylfaen"/>
          <w:sz w:val="20"/>
          <w:szCs w:val="20"/>
        </w:rPr>
        <w:t>впредь</w:t>
      </w:r>
      <w:r w:rsidRPr="00A71D81">
        <w:rPr>
          <w:rFonts w:ascii="GHEA Grapalat" w:hAnsi="GHEA Grapalat"/>
          <w:sz w:val="20"/>
          <w:szCs w:val="20"/>
          <w:lang w:val="af-ZA"/>
        </w:rPr>
        <w:t xml:space="preserve">`</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запросу</w:t>
      </w:r>
      <w:r w:rsidRPr="00A71D81">
        <w:rPr>
          <w:rFonts w:ascii="GHEA Grapalat" w:hAnsi="GHEA Grapalat"/>
          <w:sz w:val="20"/>
          <w:szCs w:val="20"/>
          <w:lang w:val="af-ZA"/>
        </w:rPr>
        <w:t xml:space="preserve"> </w:t>
      </w:r>
      <w:r w:rsidRPr="00A71D81">
        <w:rPr>
          <w:rFonts w:ascii="GHEA Grapalat" w:hAnsi="GHEA Grapalat" w:cs="Sylfaen"/>
          <w:sz w:val="20"/>
          <w:szCs w:val="20"/>
        </w:rPr>
        <w:t>быть представленным</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 о.</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w:t>
      </w:r>
      <w:r w:rsidRPr="00A71D81">
        <w:rPr>
          <w:rFonts w:ascii="GHEA Grapalat" w:hAnsi="GHEA Grapalat" w:cs="Sylfaen"/>
          <w:sz w:val="20"/>
          <w:szCs w:val="20"/>
        </w:rPr>
        <w:t>Этот</w:t>
      </w:r>
      <w:r w:rsidRPr="00A71D81">
        <w:rPr>
          <w:rFonts w:ascii="GHEA Grapalat" w:hAnsi="GHEA Grapalat"/>
          <w:sz w:val="20"/>
          <w:szCs w:val="20"/>
          <w:lang w:val="af-ZA"/>
        </w:rPr>
        <w:t xml:space="preserve">в пункте 3.1 инструкции</w:t>
      </w:r>
      <w:r w:rsidRPr="00A71D81">
        <w:rPr>
          <w:rFonts w:ascii="GHEA Grapalat" w:hAnsi="GHEA Grapalat" w:cs="Sylfaen"/>
          <w:sz w:val="20"/>
          <w:szCs w:val="20"/>
        </w:rPr>
        <w:t>упомянул</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отмеченный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являются</w:t>
      </w:r>
      <w:r w:rsidRPr="00A71D81">
        <w:rPr>
          <w:rFonts w:ascii="GHEA Grapalat" w:hAnsi="GHEA Grapalat"/>
          <w:sz w:val="20"/>
          <w:szCs w:val="20"/>
          <w:lang w:val="af-ZA"/>
        </w:rPr>
        <w:t xml:space="preserve">`</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п</w:t>
      </w:r>
      <w:r w:rsidRPr="00A71D81">
        <w:rPr>
          <w:rFonts w:ascii="GHEA Grapalat" w:hAnsi="GHEA Grapalat" w:cs="Sylfaen"/>
          <w:sz w:val="20"/>
          <w:szCs w:val="20"/>
        </w:rPr>
        <w:t>цедент</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w:t>
      </w:r>
      <w:r w:rsidRPr="00A71D81">
        <w:rPr>
          <w:rFonts w:ascii="GHEA Grapalat" w:hAnsi="GHEA Grapalat" w:cs="Sylfaen"/>
          <w:sz w:val="20"/>
          <w:szCs w:val="20"/>
        </w:rPr>
        <w:t>адрес</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процедура</w:t>
      </w:r>
      <w:r w:rsidRPr="00A71D81">
        <w:rPr>
          <w:rFonts w:ascii="GHEA Grapalat" w:hAnsi="GHEA Grapalat" w:cs="Sylfaen"/>
          <w:sz w:val="20"/>
          <w:szCs w:val="20"/>
          <w:lang w:val="af-ZA"/>
        </w:rPr>
        <w:t xml:space="preserve">код</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не открыто</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сессия</w:t>
      </w:r>
      <w:r w:rsidRPr="00A71D81">
        <w:rPr>
          <w:rFonts w:ascii="GHEA Grapalat" w:hAnsi="GHEA Grapalat"/>
          <w:sz w:val="20"/>
          <w:szCs w:val="20"/>
          <w:lang w:val="af-ZA"/>
        </w:rPr>
        <w:t xml:space="preserve">»</w:t>
      </w:r>
      <w:r w:rsidRPr="00A71D81">
        <w:rPr>
          <w:rFonts w:ascii="GHEA Grapalat" w:hAnsi="GHEA Grapalat" w:cs="Sylfaen"/>
          <w:sz w:val="20"/>
          <w:szCs w:val="20"/>
        </w:rPr>
        <w:t>слова</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расположение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номер телефона</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14:paraId="4CB14D55" w14:textId="3C27653F"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"АМММД-ГХАПСДБ-25/2"</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ЗАЯВЛЕНИЕ-ЗАЯВЛЕНИЕ*</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6F7DF5A7" w14:textId="6B5E3005"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"АМММД-ГХАПСДБ-25/2"</w:t>
      </w:r>
      <w:r w:rsidRPr="00A71D81">
        <w:rPr>
          <w:rFonts w:ascii="GHEA Grapalat" w:hAnsi="GHEA Grapalat" w:cs="Sylfaen"/>
          <w:sz w:val="20"/>
          <w:szCs w:val="20"/>
          <w:lang w:val="es-ES"/>
        </w:rPr>
        <w:t>объявлено в коде</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порциям</w:t>
      </w:r>
      <w:r w:rsidR="00B2572B" w:rsidRPr="00A71D81">
        <w:rPr>
          <w:rFonts w:ascii="GHEA Grapalat" w:hAnsi="GHEA Grapalat" w:cs="Arial"/>
          <w:sz w:val="20"/>
          <w:szCs w:val="20"/>
          <w:lang w:val="es-ES"/>
        </w:rPr>
        <w:t xml:space="preserve">)</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приглашение</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 xml:space="preserve">)</w:t>
      </w:r>
      <w:r w:rsidRPr="00A71D81">
        <w:rPr>
          <w:rFonts w:ascii="GHEA Grapalat" w:hAnsi="GHEA Grapalat" w:cs="Sylfaen"/>
          <w:vertAlign w:val="superscript"/>
          <w:lang w:val="es-ES"/>
        </w:rPr>
        <w:t>число</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 xml:space="preserve">который есть</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резидент.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компании: --------------------------------------------------.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 xml:space="preserve">и ее аффилированные лица</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1ABA3D9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к претендентам, изложенным в приглашении к участию в торгах по коду КОТИРОВКИ "АМММД-ГХАПДЗБ-25/2"*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 xml:space="preserve">обязуется</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отобранного участника квалификационным сертификатом, предоставить его в порядке и сроки, указанные в приглашении.</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14:paraId="3AE788FB" w14:textId="1CBF1F82"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F564B1">
        <w:rPr>
          <w:rFonts w:ascii="GHEA Grapalat" w:hAnsi="GHEA Grapalat" w:cs="Sylfaen"/>
          <w:sz w:val="22"/>
          <w:szCs w:val="22"/>
          <w:lang w:val="hy-AM"/>
        </w:rPr>
        <w:t>AMMMMD-GHAPSDB-25/2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В рамках участия в ОЦЕНОЧНОМ ОПРОСЕ по коду:</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 (или) не будет допускать недобросовестной конкуренции, злоупотребления доминирующим положением и антиконкурентных соглашений,</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указанный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связанных сторон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более чем пятьдесят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принадлежащей им долей (акций).</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представлен</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рекомендовано</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товара согласно Приложению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xml:space="preserve">, 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бюллетене.</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w:t>
      </w:r>
      <w:r w:rsidR="00B4746C" w:rsidRPr="00005E18">
        <w:rPr>
          <w:rFonts w:ascii="Calibri" w:hAnsi="Calibri"/>
          <w:sz w:val="16"/>
          <w:szCs w:val="16"/>
          <w:lang w:val="hy-AM"/>
        </w:rPr>
        <w:t xml:space="preserve">-</w:t>
      </w:r>
      <w:r w:rsidR="00B4746C" w:rsidRPr="006F2A6C">
        <w:rPr>
          <w:rFonts w:ascii="GHEA Grapalat" w:hAnsi="GHEA Grapalat"/>
          <w:i/>
          <w:sz w:val="16"/>
          <w:szCs w:val="16"/>
          <w:lang w:val="en-US"/>
        </w:rPr>
        <w:t>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о"</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закон</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соответствии 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юридический</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лица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состояние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реестр</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агентстве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зарегистрировано:</w:t>
      </w:r>
      <w:r w:rsidR="00B4746C" w:rsidRPr="002B6991">
        <w:rPr>
          <w:rFonts w:ascii="GHEA Grapalat" w:hAnsi="GHEA Grapalat"/>
          <w:i/>
          <w:sz w:val="16"/>
          <w:szCs w:val="16"/>
          <w:lang w:val="af-ZA"/>
        </w:rPr>
        <w:t xml:space="preserve">Ссылка на сайт, содержащий информацию о бенефициарных владельцах:</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 ссылка на сайт, содержащий информацию &gt;&gt; заменяются на &lt;&lt; декларация согласно Приложению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По словам 2&gt;&gt;,</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 если участник является индивидуальным предпринимателем или физическим лицом, то сведения о фактических выгодоприобретателях не предоставляются.</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1.1</w:t>
      </w:r>
    </w:p>
    <w:p w14:paraId="6C811F10" w14:textId="0AFD884A"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"АМММД-ГХАПСДБ-25/2"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приглашение</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полное предложение продукции</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0864CDB"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"АМММД-ГХАПДЗБ-25/2"*</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В рамках ОЦЕНОЧНОЙ АНКЕТЫ с кодом, по дозировке, ниже приведено полное описание предлагаемого им продукта.</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размера</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название бренда</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бюллетене.</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1.2**</w:t>
      </w:r>
    </w:p>
    <w:p w14:paraId="6067B0FE" w14:textId="42614B3B"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"АМММД-ГХАПСДБ-25/2"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приглашение</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ЗАЯВЛЕНИЕ О БЕНЕФИЦИАРНЫХ ВЛАДЕЛЬЦАХ</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подписания декларации</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 xml:space="preserve">информация о листинге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(латинское)</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SSN или эквивалентный номер</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здания (дома), квартиры</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 xml:space="preserve">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 xml:space="preserve">осуществляет реальный (фактический) контроль над юридическим лицом иными способами</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 освобождать от должности большинство членов органов управления юридического лица</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(фактический) контроль над юридическим лицом другими способами</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когда вы стали бенефициарным владельцем</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Отдельно</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Электронная почта</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Адрес электронной почты</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прилагаемые к заявлению на данную процедуру.</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 xml:space="preserve">Раздел 2 (Данные о листинге акций) заполняется, если компания или организация</w:t>
      </w:r>
      <w:r w:rsidRPr="00A71D81">
        <w:rPr>
          <w:rFonts w:ascii="GHEA Grapalat" w:eastAsia="GHEA Grapalat" w:hAnsi="GHEA Grapalat" w:cs="GHEA Grapalat"/>
        </w:rPr>
        <w:t xml:space="preserve">н</w:t>
      </w:r>
      <w:r w:rsidRPr="00A71D81">
        <w:rPr>
          <w:rFonts w:ascii="GHEA Grapalat" w:eastAsia="GHEA Grapalat" w:hAnsi="GHEA Grapalat" w:cs="GHEA Grapalat"/>
          <w:color w:val="000000"/>
        </w:rPr>
        <w:t xml:space="preserve">Акции другого юридического лица, осуществляющего полный контроль, котируются на рынке, включенном в перечень регулируемых рынков, на которых установлены адекватные стандарты раскрытия информации о бенефициарных владельцах, утвержденный Министром юстиции Республики Армения. В случае соответствия указанным стандартам</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для другого полностью контролирующего юридического лица.</w:t>
      </w:r>
      <w:r w:rsidRPr="00A71D81">
        <w:rPr>
          <w:rFonts w:ascii="GHEA Grapalat" w:eastAsia="GHEA Grapalat" w:hAnsi="GHEA Grapalat" w:cs="GHEA Grapalat"/>
        </w:rPr>
        <w:t xml:space="preserve">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Подразделы настоящего раздела заполняются с соблюдением следующих правил:</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В подразделе 1 содержатся сведения о юридическом лице, осуществляющем полный контроль над Организацией. 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Примечания о размере и виде участия в уставном капитале оформляются с учетом правил, предусмотренных подпунктом «а» подпункта 5 пункта 4 настоящего Порядка.</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в случае прямого или косвенного участия государства, сообщества или международной организации в уставном капитале Организации. Раздел может заполняться несколько раз в случае прямого или косвенного участия нескольких государств, сообществ или международных организаций в уставном капитале Организации. Подразделы настоящего раздела заполняются в соответствии со следующими правилами:</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государственного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4 Декларации (Данные о бенефициарных владельцах) заполняется отдельно на каждого бенефициара с указанием количества бенефициарных владельцев организации. Подразделы этого раздела заполняются в соответствии со следующими правилами:</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«Адрес регистрации лица» заполняется адрес места регистрации бенефициарного владельца.</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места жительства лица» заполняется, если адрес регистрации бенефициара отличается от адреса места жительства последнего. В данном подразделе указывается адрес места жительства бенефициара.</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«Основания, по которым лицо является бенефициарным владельцем (за исключением организаций, предоставляющих сведения в сфере недропользования)» заполняется, если юридическое лицо, представляющее декларацию, не является организацией, предоставляющей сведения в сфере недропользования. В данном подразделе указывается, по какому(-им)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приводится информация, необходимая в отношении этих оснований. В случае, если лицо является бенефициарным владельцем по нескольким основаниям, отметка делается по всем основаниям в соответствующих пунктах. В данном подразделе сведения об основаниях заполняются в соответствии со следующими правилами.</w:t>
      </w:r>
      <w:proofErr w:type="gramStart"/>
      <w:proofErr w:type="gram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и так далее до достижения бенефициарного владельца. В поле «Вид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roofErr w:type="gramStart"/>
      <w:proofErr w:type="gramEnd"/>
      <w:proofErr w:type="gramStart"/>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«б»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Подраздел «Основание признания бенефициарным владельцем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Записи в настоящем подразделе вносятся в соответствии со статьей 4 настоящего Порядка.</w:t>
      </w:r>
      <w:proofErr w:type="gramStart"/>
      <w:proofErr w:type="gramEnd"/>
      <w:r w:rsidRPr="00A71D81">
        <w:rPr>
          <w:rFonts w:ascii="Cambria Math" w:eastAsia="Cambria Math" w:hAnsi="Cambria Math" w:cs="Cambria Math"/>
        </w:rPr>
        <w:t>․</w:t>
      </w:r>
      <w:r w:rsidRPr="00A71D81">
        <w:rPr>
          <w:rFonts w:ascii="GHEA Grapalat" w:eastAsia="GHEA Grapalat" w:hAnsi="GHEA Grapalat" w:cs="GHEA Grapalat"/>
        </w:rPr>
        <w:t>С учетом правил, изложенных в пункте 5. 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«а» настоящего подпункта делается отметка в случае,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«б» настоящего подпункта делается отметка в случае, если лицо имеет право назначать на должность или освобождать от должности большинство членов органов управления юридического лица:</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«в» 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д</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«г» настоящего подраздела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подраздела.</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«Контактная информация бенефициара» заполняется адрес электронной почты и номер телефона бенефициара.</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(Промежуточные юридические лица) заполняется в случае, если бенефициарный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Настоящий раздел</w:t>
      </w:r>
      <w:r w:rsidRPr="00A71D81">
        <w:rPr>
          <w:rFonts w:ascii="GHEA Grapalat" w:eastAsia="GHEA Grapalat" w:hAnsi="GHEA Grapalat" w:cs="GHEA Grapalat"/>
          <w:color w:val="000000"/>
        </w:rPr>
        <w:t xml:space="preserve">при условии завершения каждого</w:t>
      </w:r>
      <w:r w:rsidRPr="00A71D81">
        <w:rPr>
          <w:rFonts w:ascii="GHEA Grapalat" w:eastAsia="GHEA Grapalat" w:hAnsi="GHEA Grapalat" w:cs="GHEA Grapalat"/>
        </w:rPr>
        <w:t xml:space="preserve">для промежуточного юридического лица отдельно по количеству всех промежуточных юридических лиц.</w:t>
      </w:r>
      <w:r w:rsidRPr="00A71D81">
        <w:rPr>
          <w:rFonts w:ascii="GHEA Grapalat" w:eastAsia="GHEA Grapalat" w:hAnsi="GHEA Grapalat" w:cs="GHEA Grapalat"/>
          <w:color w:val="000000"/>
        </w:rPr>
        <w:t>Подразделы настоящего раздела заполняются с соблюдением следующих правил:</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Декларация заполняется и подписывается лицом, подающим заявление.</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заполняется секретарем комитета перед публикацией приглашения в бюллетене.</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 xml:space="preserve">2</w:t>
      </w:r>
    </w:p>
    <w:p w14:paraId="0098B711" w14:textId="12D075CB"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"АМММД-ГХАПСДБ-25/2"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приглашение</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 Н А Й И Н А Р А ДЖ А Р К</w:t>
      </w:r>
    </w:p>
    <w:p w14:paraId="7D4FE6BC" w14:textId="77777777" w:rsidR="00B2572B" w:rsidRPr="00A71D81" w:rsidRDefault="00B2572B" w:rsidP="00EF3662">
      <w:pPr>
        <w:ind w:firstLine="567"/>
        <w:rPr>
          <w:rFonts w:ascii="GHEA Grapalat" w:hAnsi="GHEA Grapalat"/>
          <w:lang w:val="hy-AM"/>
        </w:rPr>
      </w:pPr>
    </w:p>
    <w:p w14:paraId="7D53BD58" w14:textId="58DC2B91"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рассмотрев приглашение на ЗАПРОС НА ОЦЕНКУ с кодом «АМММД-ГАПДЗБ-25/2»*, включая проект заключаемого договора,</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имя участника</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следующим общим ценам:</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564B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/с 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F564B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закупаемой части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F564B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F564B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закупаемой части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наименование участника (должность руководителя, имя, фамилия) подпись</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заполняется секретарем комитета перед публикацией приглашения в бюллетене.</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 xml:space="preserve">4.2</w:t>
      </w:r>
    </w:p>
    <w:p w14:paraId="1FC6CC43" w14:textId="7E679F12"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"АМММД-ГХАПСДБ-25/2"</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приглашение</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(подтверждение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Предмет соглашения</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к процедуре покупки.</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Компания подтверждает, что приняла Претензию на полную сумму штрафа.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Банку-плательщику настоящее соглашение о неустойке и прилагаемую к нему Требование в оригиналах, письменно уведомив об этом Компанию. В случае удостоверения электронной цифровой подписью настоящего соглашения о неустойке и прилагаемую к нему Требование они представляются Банку-плательщику на электронных носителях, а также в печатном виде.</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заключенного договора, включительно.</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w:t>
      </w:r>
      <w:r w:rsidRPr="00A71D81">
        <w:rPr>
          <w:rFonts w:ascii="GHEA Grapalat" w:hAnsi="GHEA Grapalat"/>
          <w:i/>
          <w:sz w:val="16"/>
          <w:szCs w:val="16"/>
          <w:lang w:val="hy-AM"/>
        </w:rPr>
        <w:t>заполняется секретарем комитета перед публикацией приглашения в бюллетене.</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Наименование плательщика или имя и фамилия (Компания)</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 Имя или имя и фамилия бенефициара</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 обязательно)</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обслуживающее финансовое учреждение (банк)</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чч</w:t>
            </w:r>
            <w:r w:rsidRPr="00A71D81">
              <w:rPr>
                <w:rFonts w:ascii="GHEA Grapalat" w:hAnsi="GHEA Grapalat" w:cs="Arial"/>
                <w:sz w:val="20"/>
                <w:szCs w:val="20"/>
              </w:rPr>
              <w:t>.Н)</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обеспечения квалификации)</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18. Основание платежа: (Документы)</w:t>
            </w:r>
            <w:r w:rsidRPr="00A71D81">
              <w:rPr>
                <w:rFonts w:ascii="GHEA Grapalat" w:hAnsi="GHEA Grapalat" w:cs="Arial"/>
                <w:sz w:val="20"/>
                <w:szCs w:val="20"/>
                <w:lang w:val="hy-AM"/>
              </w:rPr>
              <w:t xml:space="preserve">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котором производится сбор)</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бенефициара</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24.a. Финансовое учреждение, обслуживающее бенефициара</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23.c. Дата исполнения: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валидации</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заполненное &lt;Запрос на платеж&gt;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 при подаче платежного требования в банк плательщика</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представления платежного требования в банк плательщика.</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НДС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номер банковского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F564B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F564B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являющегося основанием для предъявления 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бенефициаром</w:t>
            </w:r>
          </w:p>
        </w:tc>
      </w:tr>
      <w:tr w:rsidR="00631658" w:rsidRPr="00F564B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бенефициаром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631658" w:rsidRPr="00F564B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при подаче заявления плательщиком. При этом, если</w:t>
            </w:r>
            <w:r w:rsidRPr="00A71D81">
              <w:rPr>
                <w:rFonts w:ascii="GHEA Grapalat" w:hAnsi="GHEA Grapalat" w:cs="Sylfaen"/>
                <w:sz w:val="20"/>
                <w:szCs w:val="20"/>
                <w:lang w:val="hy-AM"/>
              </w:rPr>
              <w:t xml:space="preserve">Условия оплаты на местах</w:t>
            </w:r>
            <w:r w:rsidRPr="00A71D81">
              <w:rPr>
                <w:rFonts w:ascii="GHEA Grapalat" w:hAnsi="GHEA Grapalat"/>
                <w:sz w:val="20"/>
                <w:szCs w:val="20"/>
                <w:lang w:val="hy-AM"/>
              </w:rPr>
              <w:t>&lt;принятый платеж&gt; указывается тогда</w:t>
            </w:r>
            <w:r w:rsidRPr="00A71D81">
              <w:rPr>
                <w:rFonts w:ascii="GHEA Grapalat" w:hAnsi="GHEA Grapalat" w:cs="Sylfaen"/>
                <w:sz w:val="20"/>
                <w:szCs w:val="20"/>
                <w:lang w:val="hy-AM"/>
              </w:rPr>
              <w:t xml:space="preserve"> </w:t>
            </w:r>
            <w:r w:rsidRPr="00A71D81">
              <w:rPr>
                <w:rFonts w:ascii="GHEA Grapalat" w:hAnsi="GHEA Grapalat"/>
                <w:sz w:val="20"/>
                <w:szCs w:val="20"/>
              </w:rPr>
              <w:t>подписи плательщика,</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подписанный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14:paraId="406CCD03" w14:textId="77777777" w:rsidR="00631658" w:rsidRPr="00A71D81" w:rsidRDefault="00631658" w:rsidP="00CB0ADE">
            <w:pPr>
              <w:jc w:val="center"/>
              <w:rPr>
                <w:rFonts w:ascii="GHEA Grapalat" w:hAnsi="GHEA Grapalat"/>
                <w:sz w:val="20"/>
                <w:szCs w:val="20"/>
                <w:lang w:val="hy-AM"/>
              </w:rPr>
            </w:pPr>
          </w:p>
        </w:tc>
      </w:tr>
      <w:tr w:rsidR="00631658" w:rsidRPr="00F564B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 плательщиком</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Необходимый:</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подписан бенефициаром</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бумажном виде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14:paraId="270091D2" w14:textId="234D1FB0"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«АМММД-ГХАПДЗБ-25/2»*</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к процедуре покупки.</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Компания подтверждает, что приняла Претензию на полную сумму штрафа.</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Заказчиком,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по результатам процедуры закупки, Заказчик обязан предоставить Банку-плательщику настоящее соглашение о неустойке и прилагаемое к нему Требование в оригиналах, письменно уведомив об этом Компанию. В случае удостоверения настоящего соглашения о неустойке и прилагаемого к нему Требования электронной цифровой подписью они представляются Банку-плательщику на электронных носителях, а также в печатном виде.</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w:t>
      </w:r>
      <w:r w:rsidRPr="00A71D81">
        <w:rPr>
          <w:rFonts w:ascii="GHEA Grapalat" w:hAnsi="GHEA Grapalat"/>
          <w:i/>
          <w:sz w:val="20"/>
          <w:szCs w:val="20"/>
          <w:lang w:val="hy-AM"/>
        </w:rPr>
        <w:t>заполняется секретарем комитета перед публикацией приглашения в бюллетене.</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Наименование плательщика или имя и фамилия (Компания)</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 Имя или имя и фамилия бенефициара</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 обязательно)</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обслуживающее финансовое учреждение (банк)</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чч</w:t>
            </w:r>
            <w:r w:rsidRPr="00A71D81">
              <w:rPr>
                <w:rFonts w:ascii="GHEA Grapalat" w:hAnsi="GHEA Grapalat" w:cs="Arial"/>
                <w:sz w:val="20"/>
                <w:szCs w:val="20"/>
              </w:rPr>
              <w:t>.Н)</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обеспечения исполнения контракта)</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Основание платежа: (Документы)</w:t>
            </w:r>
            <w:r w:rsidRPr="00A71D81">
              <w:rPr>
                <w:rFonts w:ascii="GHEA Grapalat" w:hAnsi="GHEA Grapalat" w:cs="Arial"/>
                <w:sz w:val="20"/>
                <w:szCs w:val="20"/>
                <w:lang w:val="hy-AM"/>
              </w:rPr>
              <w:t xml:space="preserve">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котором производится сбор)</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бенефициара</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24.a. Финансовое учреждение, обслуживающее бенефициара</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23.c. Дата исполнения: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валидации</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заполненное &lt;Запрос на платеж&gt;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 при подаче платежного требования в банк плательщика</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представления платежного требования в банк плательщика.</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НДС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номер банковского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F564B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F564B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являющегося основанием для предъявления 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бенефициаром</w:t>
            </w:r>
          </w:p>
        </w:tc>
      </w:tr>
      <w:tr w:rsidR="00334B2F" w:rsidRPr="00F564B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бенефициаром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334B2F" w:rsidRPr="00F564B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при подаче заявления плательщиком. При этом, если</w:t>
            </w:r>
            <w:r w:rsidRPr="00A71D81">
              <w:rPr>
                <w:rFonts w:ascii="GHEA Grapalat" w:hAnsi="GHEA Grapalat" w:cs="Sylfaen"/>
                <w:sz w:val="20"/>
                <w:szCs w:val="20"/>
                <w:lang w:val="hy-AM"/>
              </w:rPr>
              <w:t xml:space="preserve">Условия оплаты на местах</w:t>
            </w:r>
            <w:r w:rsidRPr="00A71D81">
              <w:rPr>
                <w:rFonts w:ascii="GHEA Grapalat" w:hAnsi="GHEA Grapalat"/>
                <w:sz w:val="20"/>
                <w:szCs w:val="20"/>
                <w:lang w:val="hy-AM"/>
              </w:rPr>
              <w:t>&lt;принятый платеж&gt; указывается тогда</w:t>
            </w:r>
            <w:r w:rsidRPr="00A71D81">
              <w:rPr>
                <w:rFonts w:ascii="GHEA Grapalat" w:hAnsi="GHEA Grapalat" w:cs="Sylfaen"/>
                <w:sz w:val="20"/>
                <w:szCs w:val="20"/>
                <w:lang w:val="hy-AM"/>
              </w:rPr>
              <w:t xml:space="preserve"> </w:t>
            </w:r>
            <w:r w:rsidRPr="00A71D81">
              <w:rPr>
                <w:rFonts w:ascii="GHEA Grapalat" w:hAnsi="GHEA Grapalat"/>
                <w:sz w:val="20"/>
                <w:szCs w:val="20"/>
              </w:rPr>
              <w:t>подписи плательщика,</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подписанный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14:paraId="57A2C64B" w14:textId="77777777" w:rsidR="00334B2F" w:rsidRPr="00A71D81" w:rsidRDefault="00334B2F" w:rsidP="00CB0ADE">
            <w:pPr>
              <w:jc w:val="center"/>
              <w:rPr>
                <w:rFonts w:ascii="GHEA Grapalat" w:hAnsi="GHEA Grapalat"/>
                <w:sz w:val="20"/>
                <w:szCs w:val="20"/>
                <w:lang w:val="hy-AM"/>
              </w:rPr>
            </w:pPr>
          </w:p>
        </w:tc>
      </w:tr>
      <w:tr w:rsidR="00334B2F" w:rsidRPr="00F564B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 плательщиком</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Необходимый:</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подписан бенефициаром</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бумажном виде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Приложение 6</w:t>
      </w:r>
    </w:p>
    <w:p w14:paraId="4D9F95E3" w14:textId="11AA22FB"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«АМММД-ГХАПДЗБ-25/2»*</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14:paraId="38C08989" w14:textId="4AB715AE"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Н</w:t>
      </w:r>
      <w:r w:rsidR="00F564B1">
        <w:rPr>
          <w:rFonts w:ascii="GHEA Grapalat" w:hAnsi="GHEA Grapalat" w:cs="Sylfaen"/>
          <w:b/>
          <w:lang w:val="hy-AM"/>
        </w:rPr>
        <w:t>AMMMMD-GHAPSDB-25/2</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            </w:t>
      </w:r>
      <w:r w:rsidRPr="00A71D81">
        <w:rPr>
          <w:rFonts w:ascii="GHEA Grapalat" w:hAnsi="GHEA Grapalat" w:cs="Sylfaen"/>
          <w:sz w:val="20"/>
          <w:lang w:val="hy-AM"/>
        </w:rPr>
        <w:t>20 лет</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                         </w:t>
      </w:r>
      <w:r w:rsidR="00071D1C" w:rsidRPr="00A71D81">
        <w:rPr>
          <w:rFonts w:ascii="GHEA Grapalat" w:hAnsi="GHEA Grapalat"/>
          <w:sz w:val="20"/>
          <w:lang w:val="hy-AM"/>
        </w:rPr>
        <w:t>в лице _____, действующего на основании устава , именуемого в дальнейшем «Покупатель», с одной стороны, и __________________, действующего на основании устава , именуемого в дальнейшем «Продавец», с другой стороны, заключили настоящий договор о нижеследующем.</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 xml:space="preserve">`</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определено</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 xml:space="preserve">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xml:space="preserve">№ 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по графику r-purchase-schedule</w:t>
      </w:r>
      <w:r w:rsidRPr="00A71D81">
        <w:rPr>
          <w:rFonts w:ascii="GHEA Grapalat" w:hAnsi="GHEA Grapalat" w:cs="Times Armenian"/>
          <w:sz w:val="20"/>
          <w:lang w:val="hy-AM"/>
        </w:rPr>
        <w:t xml:space="preserve">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 xml:space="preserve">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 xml:space="preserve">.</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В случае несвоевременной поставки Продавцом товара в срок, указанный в договоре, отказаться от товара, если срок поставки превышен более чем на один день.</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В случае поставки товара ненадлежащего качества, не соответствующего техническим характеристикам, предусмотренным договором:</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возмещения расходов, понесенных в связи с ненадлежащим качеством товара;</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уплаченной за товар денежной суммы.</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Если поставлено меньшее количество товара, чем указано в договоре, то:</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восполнение недопоставленного количества товара,</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поставлен с нарушением типового условия, по своему выбору:</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типовому условию, и отклонить остальные товары;</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отказаться от всего поставленного товара и потребовать уплаты неустойки, предусмотренной пунктом 6.2 договора;</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потребовать безвозмездной замены товара, не соответствующего требованиям к типу, на товар, соответствующий типу, указанному в договоре.</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 предусмотренной п. 6.2 договора.</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заполняется секретарем комитета перед публикацией приглашения в бюллетене.</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прекращения действия договора, в размере разницы между ценами, предусмотренными договором и заключенной вместо него сделкой, а также всех необходимых и разумных расходов, понесенных Покупателем на приобретение товара у другого лица.</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в одностороннем порядке договор (полностью или частично), если Продавец существенно нарушил договор;</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приемлемый для Покупателя срок;</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б)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 xml:space="preserve">больше суток,</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товар и немедленно сообщите Продавцу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обеспечивающие приемку поставленного товара в соответствии с договором.</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В случае принятия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любом нарушении условий договора, касающихся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убытки, причиненные последним и подтвержденные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адресу</w:t>
      </w:r>
      <w:r w:rsidRPr="00A71D81">
        <w:rPr>
          <w:rFonts w:ascii="GHEA Grapalat" w:hAnsi="GHEA Grapalat"/>
          <w:sz w:val="20"/>
          <w:lang w:val="hy-AM"/>
        </w:rPr>
        <w:t xml:space="preserve">поставляемый продукт.</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Требовать от покупателя уплаты суммы, предусмотренной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адресу</w:t>
      </w:r>
      <w:r w:rsidRPr="00A71D81">
        <w:rPr>
          <w:rFonts w:ascii="GHEA Grapalat" w:hAnsi="GHEA Grapalat"/>
          <w:sz w:val="20"/>
          <w:lang w:val="hy-AM"/>
        </w:rPr>
        <w:t xml:space="preserve">Суммы, подлежащие уплате Покупателю за поставленные и принятые им товары.</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условия договора.</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нарушаются неоднократно.</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Доставить товар досрочно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Передать товар покупателю в порядке, предусмотренном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адресу.</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б) пункта 2.1.2 и (или) пунктом 2.1.5 договора, в сроки, установленные Покупателем.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Передать Покупателю товар, свободный от прав третьих лиц.</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Поставить Покупателю товар надлежащего качества и количества, предусмотренных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недопоставки, недопоставка восполняется в порядке, предусмотренном договором.</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В случаях, предусмотренных договором, уплатить неустойку и штраф, предусмотренные пунктами 6.2 и 6.3 договора.</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комплектующие изделия и сопутствующие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После расторжения договора в соответствии с п. 2.1.7 договора возместить Покупателю убытки, причиненные последним и обоснованные в установленном порядке.</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Лицо, предоставившее квалификационное обеспечение и обеспечение по договору,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ЦЕНА ДОГОВОРА И ПОРЯДОК ОПЛАТЫ</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Цена договора составляет ________________ драмов,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Цена договора включает в себя все платежи (расходы), которые должен произвести Продавец для обеспечения исполнения договора, в том числе налоги, пошлины, транспортные расходы, расходы на страхование, бонусы и ожидаемую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 xml:space="preserve">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 xml:space="preserve">,</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на счете</w:t>
      </w:r>
      <w:r w:rsidRPr="00002A8F">
        <w:rPr>
          <w:rFonts w:ascii="GHEA Grapalat" w:hAnsi="GHEA Grapalat" w:cs="Times Armenian"/>
          <w:sz w:val="20"/>
          <w:lang w:val="hy-AM"/>
        </w:rPr>
        <w:t xml:space="preserve">`</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Аванс. Аванс.</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 xml:space="preserve">передача-приемка</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от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 xml:space="preserve">. При этом никакие платежи Продавцу не производятся до полного погашения аванса.</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приема-передачи, в течение месяцев, указанных в графике платежей к договору (Приложение N 2), но не позднее -- декабря текущего года.</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При этом покупатель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Продавец гарантирует, что качество поставляемого товара соответствует требованиям государственного стандарта.</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w:t>
      </w:r>
      <w:r w:rsidRPr="00A71D81">
        <w:rPr>
          <w:rFonts w:ascii="GHEA Grapalat" w:hAnsi="GHEA Grapalat" w:cs="Sylfaen"/>
          <w:sz w:val="20"/>
          <w:lang w:val="pt-BR"/>
        </w:rPr>
        <w:t xml:space="preserve">Для товаров, являющихся основным видом транспорта, гарантийный срок устанавливается на календарный день, следующий за днем принятия товара Покупателем. В случае обнаружения недостатков поставленного товара в течение гарантийного срока Продавец обязан устранить их за свой счет в разумный срок, установленный Покупателем.</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СДАЧА И ПРИЕМКА ТОВАРА</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Поставляемая продукция</w:t>
      </w:r>
      <w:r w:rsidRPr="00A71D81">
        <w:rPr>
          <w:rFonts w:ascii="GHEA Grapalat" w:hAnsi="GHEA Grapalat" w:cs="Sylfaen"/>
          <w:sz w:val="20"/>
          <w:lang w:val="hy-AM"/>
        </w:rPr>
        <w:t xml:space="preserve">Приёмка товара осуществляется путём подписания акта приёма-передачи между Покупателем и Продавцом. Факт передачи товара Покупателю фиксируется документом, согласованным Покупателем и Продавцом, с указанием даты составления акта.</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Продавец до даты, предусмотренной договором поставки товара, включая указанную в нем, обязан предоставить Покупателю подписанный им документ, фиксирующий факт передачи товара Покупателю (Приложение N 3.1), и протокол приема-передачи.</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пример (приложение N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Акт приема-передачи подписывается, если:</w:t>
      </w:r>
      <w:r w:rsidR="00A232D9" w:rsidRPr="00A71D81">
        <w:rPr>
          <w:rFonts w:ascii="GHEA Grapalat" w:hAnsi="GHEA Grapalat"/>
          <w:sz w:val="20"/>
          <w:lang w:val="pt-BR"/>
        </w:rPr>
        <w:t xml:space="preserve">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а Покупатель обязан:</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договором меры для разрешения сложившейся ситуации;</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б) Применить к продавцу меры ответственности, предусмотренные договором.</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должен получить акт приема-передачи</w:t>
      </w:r>
      <w:r w:rsidR="00A232D9" w:rsidRPr="00A71D81">
        <w:rPr>
          <w:rFonts w:ascii="GHEA Grapalat" w:hAnsi="GHEA Grapalat" w:cs="Sylfaen"/>
          <w:sz w:val="20"/>
          <w:szCs w:val="20"/>
          <w:lang w:val="hy-AM"/>
        </w:rPr>
        <w:t xml:space="preserve">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подписанную им копию акта приема-передачи товара или мотивированный отказ от приемки товара.</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w:t>
      </w:r>
      <w:r w:rsidRPr="00A71D81">
        <w:rPr>
          <w:rFonts w:ascii="GHEA Grapalat" w:hAnsi="GHEA Grapalat" w:cs="Sylfaen"/>
          <w:sz w:val="20"/>
          <w:lang w:val="hy-AM"/>
        </w:rPr>
        <w:t>В случае непринятия Покупателем поставленного товара или отказа от его принятия в срок, указанный в пункте 5.3 договора, поставленный товар считается принятым, и Покупатель в рабочий день, следующий за днем истечения срока, указанного в пункте 5.3 договора, представляет Продавцу подписанный акт приема-передачи.</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поставляемого товара и соблюдение сроков поставки, предусмотренных договором.</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В случае нарушения Продавцом сроков поставки товара, предусмотренных договором, с Продавца взимается пеня за каждый просроченный рабочий день, в размере 0,05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За каждый случай поставки товара, не соответствующего техническим характеристикам, указанным в пункте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20"/>
      </w:r>
      <w:r w:rsidR="00416526">
        <w:rPr>
          <w:rFonts w:ascii="GHEA Grapalat" w:hAnsi="GHEA Grapalat"/>
          <w:sz w:val="20"/>
          <w:lang w:val="hy-AM"/>
        </w:rPr>
        <w:t xml:space="preserve">Кроме того, штраф начисляется и в случае, если поставка товара произведена в срок, указанный в настоящем договоре, но заказчик его не принял.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Неустойка и штраф, предусмотренные пунктами 6.2 и 6.3 Договора, подлежат исчислению и зачету в счет сумм, подлежащих уплате Продавцу.</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За нарушение Покупателем срока, установленного в пункте 3.3 договора, начисляется пеня в размере 0,05 от суммы, подлежащей уплате, за каждый просроченный рабочий день.</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неустоек не освобождает Стороны от полного исполнения своих договорных обязательств.</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ФОРС-МАЖОРНЫХ ОБСТОЯТЕЛЬСТВ</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перерывы в работе средств связи, акты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от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предпринятые</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 xml:space="preserve">.</w:t>
      </w:r>
    </w:p>
    <w:p w14:paraId="5D455D2A" w14:textId="3D0AF99E"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Условия договора применяются к отношениям, фактически возникшим между сторонами до вступления договора в силу. 01. 09. 2025</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Обязательство стороны по платежу,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(информацию и данные), или решение о признании его отобранным участником не соответствует законодательству Республики Армения, то после возникновения этих оснований Покупатель 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Покупатель не несет риск убытков или упущенной 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на который был расторгнут договор.</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вытекающие из Соглашения, подлежат рассмотрению в судах Республики Армения.</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неотъемлемой частью договора.</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Запрещается вносить в договор, а в случае, если цена договора закладывается фактором, также в заключенные в каждом последующем году договоры какие-либо изменения, приводящие к искусственному изменению объема закупаемой продукции или цены за единицу закупаемой продукции или цены договора.</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В случае реализации договора путем заключения агентского договора:</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В случае смены агента в ходе исполнения договора Продавец обязан в письменной форме уведомить об этом Покупателя, предоставив копию агентского договора и данные лица, являющегося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bookmarkStart w:id="11" w:name="_Hlk201942869"/>
      <w:bookmarkStart w:id="12" w:name="_Hlk201942532"/>
      <w:bookmarkEnd w:id="11"/>
      <w:bookmarkEnd w:id="12"/>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 xml:space="preserve">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 xml:space="preserve">,</w:t>
      </w:r>
      <w:r w:rsidRPr="00A71D81">
        <w:rPr>
          <w:rFonts w:ascii="GHEA Grapalat" w:hAnsi="GHEA Grapalat" w:cs="Sylfaen"/>
          <w:sz w:val="20"/>
          <w:lang w:val="hy-AM"/>
        </w:rPr>
        <w:t>что</w:t>
      </w:r>
      <w:r w:rsidRPr="00A71D81">
        <w:rPr>
          <w:rFonts w:ascii="GHEA Grapalat" w:hAnsi="GHEA Grapalat"/>
          <w:sz w:val="20"/>
          <w:lang w:val="hy-AM"/>
        </w:rPr>
        <w:t xml:space="preserve">Покупателя</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 xml:space="preserve">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а предложение Продавца было подано не позднее, чем за 7 календарных дней до истечения срока, первоначально указанного в договоре поставки. При этом в случае, указанном в настоящем пункте,</w:t>
      </w:r>
      <w:r w:rsidRPr="00A71D81">
        <w:rPr>
          <w:rFonts w:ascii="GHEA Grapalat" w:hAnsi="GHEA Grapalat" w:cs="Times Armenian"/>
          <w:sz w:val="20"/>
          <w:lang w:val="hy-AM"/>
        </w:rPr>
        <w:t xml:space="preserve">кассовый аппарат</w:t>
      </w:r>
      <w:r w:rsidRPr="00A71D81">
        <w:rPr>
          <w:rFonts w:ascii="GHEA Grapalat" w:hAnsi="GHEA Grapalat" w:cs="Sylfaen"/>
          <w:sz w:val="20"/>
          <w:lang w:val="hy-AM"/>
        </w:rPr>
        <w:t>Роман</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 xml:space="preserve">один раз</w:t>
      </w:r>
      <w:r w:rsidRPr="00A71D81">
        <w:rPr>
          <w:rFonts w:ascii="GHEA Grapalat" w:hAnsi="GHEA Grapalat" w:cs="Sylfaen"/>
          <w:sz w:val="20"/>
          <w:lang w:val="hy-AM"/>
        </w:rPr>
        <w:t>до 30 календарных дней, но не более срока, указанного в договоре.</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условиях надлежащего исполнения договора выгодой (экономией) или убытками, понесенными сторонами (Продавцом или Покупателем), являются выгоды или убытки, понесенные этой стороной.</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Обязанности сторон договора перед третьими лицами,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не входят в предмет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 xml:space="preserve">знак не</w:t>
      </w:r>
      <w:r w:rsidRPr="00A71D81">
        <w:rPr>
          <w:rFonts w:ascii="GHEA Grapalat" w:hAnsi="GHEA Grapalat"/>
          <w:sz w:val="20"/>
          <w:szCs w:val="20"/>
          <w:lang w:val="hy-AM" w:eastAsia="ru-RU"/>
        </w:rPr>
        <w:t>Договор может быть изменен вследствие частичного неисполнения обязательств сторонами или полностью расторгнут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о частичном неисполнении или полном прекращении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Неисполнение Продавцом принятых на себя обязательств</w:t>
      </w:r>
      <w:r w:rsidRPr="00A71D81">
        <w:rPr>
          <w:rFonts w:ascii="GHEA Grapalat" w:hAnsi="GHEA Grapalat"/>
          <w:sz w:val="20"/>
          <w:szCs w:val="20"/>
          <w:lang w:val="hy-AM" w:eastAsia="ru-RU"/>
        </w:rPr>
        <w:softHyphen/>
        <w:t xml:space="preserve">Покупатель публикует уведомление об одностороннем расторжении договора полностью или в части по причине неисполнения или ненадлежащего исполнения обязательств на своем сайте по адресу www.procurement.am в разделе «Уведомления об одностороннем расторжении договоров»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в части в электронном письме Покупатель также направляет его на адрес электронной почты Продавца.   </w:t>
      </w:r>
      <w:bookmarkStart w:id="13" w:name="_Hlk23253914"/>
      <w:bookmarkEnd w:id="13"/>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Продавец</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Имеет право после заключения договора уступки денежного требования, вытекающего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согласие финансового агента с тем, что при наличии оснований, предусмотренных договором, покупатель при осуществлении платежей обеспечивает расчет неустоек и штрафов в отношении продавца и их зачет с подлежащими уплате суммами, независимо от факта уступки требования. При этом при получении письменного уведомления об уступке требования (Приложение № 4) на основании договора факторинга покупатель обязан произвести финансовому агенту платеж, предусмотренный договором, если уведомление было получено покупателем в день, предшествующий дню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путём переговоров. При недостижении соглашения споры рассматриваются в суде.</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8.14 Настоящий Договор составлен на ____ страницах, подписан в двух экземплярах, имеющих одинаковую юридическую силу, по одному экземпляру каждой из сторон. Приложения № 1, № 2, № 3, № 3.1 и № 4 к Договору являются его неотъемлемой частью.</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Соглашением, применяется право Республики Армения.</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финансовых средств для этих целей и заключении на этой основе соответствующего соглашения между сторонами. Договор расторгается в случае непредоставления финансовых средств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 даты принятия Заказчиком результата поставки товаров,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Покупатель обязан заключить Договор, если квалификация и договорные гарантии, представленные Продавцом в виде штрафной санкции, заменяются гарантией или денежными средствами, учитывая требования подпунктов «в» подпункта 1 пункта 32 Приложения N 1 к Постановлению Правительства Республики Армения от 4 мая 2017 г. N 526-Н и подпунктов «б» подпункта 17 пункта 32 Приложения N 1. При этом Продавец обязан заключить Договор, а в случае замены квалификации и договорных гарантий, представленных в виде штрафной санкции, также представить Покупателю новые гарантии в течение ---------- рабочих дней со дня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ЗАКУПКИ*</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286E71" w:rsidRPr="005B4E61" w14:paraId="220BC3D8" w14:textId="77777777" w:rsidTr="00567B32">
        <w:trPr>
          <w:trHeight w:val="418"/>
        </w:trPr>
        <w:tc>
          <w:tcPr>
            <w:tcW w:w="15906" w:type="dxa"/>
            <w:gridSpan w:val="12"/>
            <w:vAlign w:val="center"/>
          </w:tcPr>
          <w:p w14:paraId="7CDF6AA9"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Продукт</w:t>
            </w:r>
          </w:p>
        </w:tc>
      </w:tr>
      <w:tr w:rsidR="00286E71" w:rsidRPr="005B4E61" w14:paraId="39BB0B2A" w14:textId="77777777" w:rsidTr="00567B32">
        <w:trPr>
          <w:trHeight w:val="219"/>
        </w:trPr>
        <w:tc>
          <w:tcPr>
            <w:tcW w:w="989" w:type="dxa"/>
            <w:vMerge w:val="restart"/>
            <w:vAlign w:val="center"/>
          </w:tcPr>
          <w:p w14:paraId="3864F5F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номер части, указанной в приглашении</w:t>
            </w:r>
          </w:p>
        </w:tc>
        <w:tc>
          <w:tcPr>
            <w:tcW w:w="1876" w:type="dxa"/>
            <w:vMerge w:val="restart"/>
            <w:vAlign w:val="center"/>
          </w:tcPr>
          <w:p w14:paraId="143D8716"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Код транзита плана закупок по классификации КПВ</w:t>
            </w:r>
          </w:p>
        </w:tc>
        <w:tc>
          <w:tcPr>
            <w:tcW w:w="1275" w:type="dxa"/>
            <w:vMerge w:val="restart"/>
            <w:vAlign w:val="center"/>
          </w:tcPr>
          <w:p w14:paraId="177415D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 xml:space="preserve">имя</w:t>
            </w:r>
          </w:p>
        </w:tc>
        <w:tc>
          <w:tcPr>
            <w:tcW w:w="1134" w:type="dxa"/>
            <w:vMerge w:val="restart"/>
            <w:vAlign w:val="center"/>
          </w:tcPr>
          <w:p w14:paraId="5B775B9B"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торговая марка, марка и название производителя **</w:t>
            </w:r>
          </w:p>
        </w:tc>
        <w:tc>
          <w:tcPr>
            <w:tcW w:w="4536" w:type="dxa"/>
            <w:vMerge w:val="restart"/>
            <w:vAlign w:val="center"/>
          </w:tcPr>
          <w:p w14:paraId="0D023C7A"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технические характеристики</w:t>
            </w:r>
          </w:p>
        </w:tc>
        <w:tc>
          <w:tcPr>
            <w:tcW w:w="680" w:type="dxa"/>
            <w:vMerge w:val="restart"/>
            <w:vAlign w:val="center"/>
          </w:tcPr>
          <w:p w14:paraId="29D6CEC4"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единица измерения</w:t>
            </w:r>
          </w:p>
        </w:tc>
        <w:tc>
          <w:tcPr>
            <w:tcW w:w="851" w:type="dxa"/>
            <w:vMerge w:val="restart"/>
            <w:vAlign w:val="center"/>
          </w:tcPr>
          <w:p w14:paraId="30C702C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цена за единицу/драм</w:t>
            </w:r>
          </w:p>
        </w:tc>
        <w:tc>
          <w:tcPr>
            <w:tcW w:w="850" w:type="dxa"/>
            <w:vMerge w:val="restart"/>
            <w:vAlign w:val="center"/>
          </w:tcPr>
          <w:p w14:paraId="5DC17FE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общая цена/драм</w:t>
            </w:r>
          </w:p>
        </w:tc>
        <w:tc>
          <w:tcPr>
            <w:tcW w:w="709" w:type="dxa"/>
            <w:vMerge w:val="restart"/>
            <w:vAlign w:val="center"/>
          </w:tcPr>
          <w:p w14:paraId="6353A57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общее количество</w:t>
            </w:r>
          </w:p>
        </w:tc>
        <w:tc>
          <w:tcPr>
            <w:tcW w:w="3006" w:type="dxa"/>
            <w:gridSpan w:val="3"/>
            <w:vAlign w:val="center"/>
          </w:tcPr>
          <w:p w14:paraId="1AFEBD9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поставлять</w:t>
            </w:r>
          </w:p>
        </w:tc>
      </w:tr>
      <w:tr w:rsidR="00286E71" w:rsidRPr="005B4E61" w14:paraId="78DC7980" w14:textId="77777777" w:rsidTr="00567B32">
        <w:trPr>
          <w:cantSplit/>
          <w:trHeight w:val="1134"/>
        </w:trPr>
        <w:tc>
          <w:tcPr>
            <w:tcW w:w="989" w:type="dxa"/>
            <w:vMerge/>
            <w:vAlign w:val="center"/>
          </w:tcPr>
          <w:p w14:paraId="57A81988" w14:textId="77777777" w:rsidR="00286E71" w:rsidRPr="005B4E61" w:rsidRDefault="00286E71" w:rsidP="00567B32">
            <w:pPr>
              <w:jc w:val="center"/>
              <w:rPr>
                <w:rFonts w:ascii="GHEA Grapalat" w:hAnsi="GHEA Grapalat"/>
                <w:sz w:val="16"/>
                <w:szCs w:val="16"/>
              </w:rPr>
            </w:pPr>
          </w:p>
        </w:tc>
        <w:tc>
          <w:tcPr>
            <w:tcW w:w="1876" w:type="dxa"/>
            <w:vMerge/>
            <w:vAlign w:val="center"/>
          </w:tcPr>
          <w:p w14:paraId="66E856FD" w14:textId="77777777" w:rsidR="00286E71" w:rsidRPr="005B4E61" w:rsidRDefault="00286E71" w:rsidP="00567B32">
            <w:pPr>
              <w:jc w:val="center"/>
              <w:rPr>
                <w:rFonts w:ascii="GHEA Grapalat" w:hAnsi="GHEA Grapalat"/>
                <w:sz w:val="16"/>
                <w:szCs w:val="16"/>
              </w:rPr>
            </w:pPr>
          </w:p>
        </w:tc>
        <w:tc>
          <w:tcPr>
            <w:tcW w:w="1275" w:type="dxa"/>
            <w:vMerge/>
            <w:vAlign w:val="center"/>
          </w:tcPr>
          <w:p w14:paraId="7A5E06EA" w14:textId="77777777" w:rsidR="00286E71" w:rsidRPr="005B4E61" w:rsidRDefault="00286E71" w:rsidP="00567B32">
            <w:pPr>
              <w:jc w:val="center"/>
              <w:rPr>
                <w:rFonts w:ascii="GHEA Grapalat" w:hAnsi="GHEA Grapalat"/>
                <w:sz w:val="16"/>
                <w:szCs w:val="16"/>
              </w:rPr>
            </w:pPr>
          </w:p>
        </w:tc>
        <w:tc>
          <w:tcPr>
            <w:tcW w:w="1134" w:type="dxa"/>
            <w:vMerge/>
            <w:vAlign w:val="center"/>
          </w:tcPr>
          <w:p w14:paraId="043C4B81" w14:textId="77777777" w:rsidR="00286E71" w:rsidRPr="005B4E61" w:rsidRDefault="00286E71" w:rsidP="00567B32">
            <w:pPr>
              <w:jc w:val="center"/>
              <w:rPr>
                <w:rFonts w:ascii="GHEA Grapalat" w:hAnsi="GHEA Grapalat"/>
                <w:sz w:val="16"/>
                <w:szCs w:val="16"/>
              </w:rPr>
            </w:pPr>
          </w:p>
        </w:tc>
        <w:tc>
          <w:tcPr>
            <w:tcW w:w="4536" w:type="dxa"/>
            <w:vMerge/>
            <w:vAlign w:val="center"/>
          </w:tcPr>
          <w:p w14:paraId="18293728" w14:textId="77777777" w:rsidR="00286E71" w:rsidRPr="005B4E61" w:rsidRDefault="00286E71" w:rsidP="00567B32">
            <w:pPr>
              <w:jc w:val="center"/>
              <w:rPr>
                <w:rFonts w:ascii="GHEA Grapalat" w:hAnsi="GHEA Grapalat"/>
                <w:sz w:val="16"/>
                <w:szCs w:val="16"/>
              </w:rPr>
            </w:pPr>
          </w:p>
        </w:tc>
        <w:tc>
          <w:tcPr>
            <w:tcW w:w="680" w:type="dxa"/>
            <w:vMerge/>
            <w:vAlign w:val="center"/>
          </w:tcPr>
          <w:p w14:paraId="0035C237" w14:textId="77777777" w:rsidR="00286E71" w:rsidRPr="005B4E61" w:rsidRDefault="00286E71" w:rsidP="00567B32">
            <w:pPr>
              <w:jc w:val="center"/>
              <w:rPr>
                <w:rFonts w:ascii="GHEA Grapalat" w:hAnsi="GHEA Grapalat"/>
                <w:sz w:val="16"/>
                <w:szCs w:val="16"/>
              </w:rPr>
            </w:pPr>
          </w:p>
        </w:tc>
        <w:tc>
          <w:tcPr>
            <w:tcW w:w="851" w:type="dxa"/>
            <w:vMerge/>
            <w:vAlign w:val="center"/>
          </w:tcPr>
          <w:p w14:paraId="296872CD" w14:textId="77777777" w:rsidR="00286E71" w:rsidRPr="005B4E61" w:rsidRDefault="00286E71" w:rsidP="00567B32">
            <w:pPr>
              <w:jc w:val="center"/>
              <w:rPr>
                <w:rFonts w:ascii="GHEA Grapalat" w:hAnsi="GHEA Grapalat"/>
                <w:sz w:val="16"/>
                <w:szCs w:val="16"/>
              </w:rPr>
            </w:pPr>
          </w:p>
        </w:tc>
        <w:tc>
          <w:tcPr>
            <w:tcW w:w="850" w:type="dxa"/>
            <w:vMerge/>
            <w:vAlign w:val="center"/>
          </w:tcPr>
          <w:p w14:paraId="2708EC81" w14:textId="77777777" w:rsidR="00286E71" w:rsidRPr="005B4E61" w:rsidRDefault="00286E71" w:rsidP="00567B32">
            <w:pPr>
              <w:jc w:val="center"/>
              <w:rPr>
                <w:rFonts w:ascii="GHEA Grapalat" w:hAnsi="GHEA Grapalat"/>
                <w:sz w:val="16"/>
                <w:szCs w:val="16"/>
              </w:rPr>
            </w:pPr>
          </w:p>
        </w:tc>
        <w:tc>
          <w:tcPr>
            <w:tcW w:w="709" w:type="dxa"/>
            <w:vMerge/>
            <w:vAlign w:val="center"/>
          </w:tcPr>
          <w:p w14:paraId="1C65E469" w14:textId="77777777" w:rsidR="00286E71" w:rsidRPr="005B4E61" w:rsidRDefault="00286E71" w:rsidP="00567B32">
            <w:pPr>
              <w:jc w:val="center"/>
              <w:rPr>
                <w:rFonts w:ascii="GHEA Grapalat" w:hAnsi="GHEA Grapalat"/>
                <w:sz w:val="16"/>
                <w:szCs w:val="16"/>
              </w:rPr>
            </w:pPr>
          </w:p>
        </w:tc>
        <w:tc>
          <w:tcPr>
            <w:tcW w:w="738" w:type="dxa"/>
            <w:textDirection w:val="btLr"/>
            <w:vAlign w:val="center"/>
          </w:tcPr>
          <w:p w14:paraId="0BF857EE" w14:textId="77777777"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адрес</w:t>
            </w:r>
          </w:p>
        </w:tc>
        <w:tc>
          <w:tcPr>
            <w:tcW w:w="1134" w:type="dxa"/>
            <w:vAlign w:val="center"/>
          </w:tcPr>
          <w:p w14:paraId="5151F963"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количество субъекта</w:t>
            </w:r>
          </w:p>
        </w:tc>
        <w:tc>
          <w:tcPr>
            <w:tcW w:w="1134" w:type="dxa"/>
            <w:vAlign w:val="center"/>
          </w:tcPr>
          <w:p w14:paraId="50D92015"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Крайний срок</w:t>
            </w:r>
          </w:p>
          <w:p w14:paraId="34B0ACA8" w14:textId="77777777" w:rsidR="00286E71" w:rsidRPr="005B4E61" w:rsidRDefault="00286E71" w:rsidP="00567B32">
            <w:pPr>
              <w:jc w:val="center"/>
              <w:rPr>
                <w:rFonts w:ascii="GHEA Grapalat" w:hAnsi="GHEA Grapalat"/>
                <w:sz w:val="16"/>
                <w:szCs w:val="16"/>
              </w:rPr>
            </w:pPr>
          </w:p>
        </w:tc>
      </w:tr>
      <w:tr w:rsidR="0038781D" w:rsidRPr="00F564B1" w14:paraId="2E748643" w14:textId="77777777" w:rsidTr="00567B32">
        <w:trPr>
          <w:cantSplit/>
          <w:trHeight w:val="1134"/>
        </w:trPr>
        <w:tc>
          <w:tcPr>
            <w:tcW w:w="989" w:type="dxa"/>
            <w:vAlign w:val="center"/>
          </w:tcPr>
          <w:p w14:paraId="3D2E26DA" w14:textId="77777777" w:rsidR="0038781D" w:rsidRDefault="0038781D" w:rsidP="00567B32">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14:paraId="2E953CB5" w14:textId="77777777" w:rsidR="0038781D" w:rsidRPr="005B4E61" w:rsidRDefault="0038781D" w:rsidP="00567B3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14:paraId="2E46B87B" w14:textId="77777777" w:rsidR="0038781D" w:rsidRPr="005B4E61" w:rsidRDefault="0038781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Хлеб</w:t>
            </w:r>
          </w:p>
        </w:tc>
        <w:tc>
          <w:tcPr>
            <w:tcW w:w="1134" w:type="dxa"/>
            <w:vAlign w:val="center"/>
          </w:tcPr>
          <w:p w14:paraId="6A202085" w14:textId="77777777" w:rsidR="0038781D" w:rsidRPr="005B4E61" w:rsidRDefault="0038781D" w:rsidP="00567B32">
            <w:pPr>
              <w:rPr>
                <w:rFonts w:ascii="GHEA Grapalat" w:hAnsi="GHEA Grapalat"/>
                <w:sz w:val="16"/>
                <w:szCs w:val="16"/>
                <w:lang w:val="hy-AM"/>
              </w:rPr>
            </w:pPr>
          </w:p>
        </w:tc>
        <w:tc>
          <w:tcPr>
            <w:tcW w:w="4536" w:type="dxa"/>
            <w:vAlign w:val="center"/>
          </w:tcPr>
          <w:p w14:paraId="6D8C8659" w14:textId="77777777" w:rsidR="0038781D" w:rsidRPr="00522FEB" w:rsidRDefault="0038781D" w:rsidP="00567B32">
            <w:pPr>
              <w:rPr>
                <w:rFonts w:ascii="GHEA Grapalat" w:hAnsi="GHEA Grapalat"/>
                <w:sz w:val="16"/>
                <w:szCs w:val="16"/>
                <w:lang w:val="hy-AM"/>
              </w:rPr>
            </w:pPr>
            <w:r w:rsidRPr="00F16820">
              <w:rPr>
                <w:rFonts w:ascii="GHEA Grapalat" w:hAnsi="GHEA Grapalat"/>
                <w:sz w:val="16"/>
                <w:szCs w:val="16"/>
                <w:lang w:val="hy-AM"/>
              </w:rPr>
              <w:t xml:space="preserve">АСТ 31-2019, Хлеб из пшеничной муки, пшеничная мука 1-го сорта. Безопасность согласно гигиеническому нормативу N 2-III-4.9-01-2010, требования к безопасности, маркировке и упаковке согласно статье 9 Закона РА «О безопасности пищевых продуктов». Остаточный срок годности не менее 90%. Согласно Закону РА «О стандартизации», технические условия на продукт должны быть зарегистрированы и представлены при поставке продукта.</w:t>
            </w:r>
            <w:r w:rsidRPr="00390033">
              <w:rPr>
                <w:rFonts w:ascii="GHEA Grapalat" w:hAnsi="GHEA Grapalat" w:cs="Calibri"/>
                <w:sz w:val="16"/>
                <w:szCs w:val="16"/>
                <w:lang w:val="hy-AM"/>
              </w:rPr>
              <w:t xml:space="preserve">Срок годности: выпекать в день поставки. Обязательное условие: Пищевая продукция должна перевозиться транспортными средствами, соответствующими требованиям, установленным нормативными правовыми актами в области безопасности пищевой продукции.</w:t>
            </w:r>
          </w:p>
        </w:tc>
        <w:tc>
          <w:tcPr>
            <w:tcW w:w="680" w:type="dxa"/>
            <w:vAlign w:val="center"/>
          </w:tcPr>
          <w:p w14:paraId="430B0416" w14:textId="77777777" w:rsidR="0038781D" w:rsidRPr="005B4E61" w:rsidRDefault="0038781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8A88E4C" w14:textId="77777777" w:rsidR="0038781D" w:rsidRPr="005B4E61" w:rsidRDefault="0038781D" w:rsidP="00567B32">
            <w:pPr>
              <w:jc w:val="center"/>
              <w:rPr>
                <w:rFonts w:ascii="GHEA Grapalat" w:hAnsi="GHEA Grapalat" w:cs="Arial"/>
                <w:sz w:val="16"/>
                <w:szCs w:val="16"/>
              </w:rPr>
            </w:pPr>
          </w:p>
        </w:tc>
        <w:tc>
          <w:tcPr>
            <w:tcW w:w="850" w:type="dxa"/>
            <w:vAlign w:val="center"/>
          </w:tcPr>
          <w:p w14:paraId="1567A5F8" w14:textId="77777777" w:rsidR="0038781D" w:rsidRPr="005B4E61" w:rsidRDefault="0038781D" w:rsidP="00567B32">
            <w:pPr>
              <w:jc w:val="center"/>
              <w:rPr>
                <w:rFonts w:ascii="GHEA Grapalat" w:hAnsi="GHEA Grapalat" w:cs="Arial"/>
                <w:sz w:val="16"/>
                <w:szCs w:val="16"/>
              </w:rPr>
            </w:pPr>
          </w:p>
        </w:tc>
        <w:tc>
          <w:tcPr>
            <w:tcW w:w="709" w:type="dxa"/>
            <w:vAlign w:val="bottom"/>
          </w:tcPr>
          <w:p w14:paraId="4456E2F3" w14:textId="5ABB1ED9" w:rsidR="0038781D" w:rsidRPr="00052640" w:rsidRDefault="0038781D" w:rsidP="00567B32">
            <w:pPr>
              <w:jc w:val="center"/>
              <w:rPr>
                <w:rFonts w:ascii="GHEA Grapalat" w:hAnsi="GHEA Grapalat" w:cs="Calibri"/>
                <w:sz w:val="18"/>
                <w:szCs w:val="20"/>
              </w:rPr>
            </w:pPr>
            <w:r>
              <w:rPr>
                <w:rFonts w:ascii="Arial" w:hAnsi="Arial" w:cs="Arial"/>
                <w:color w:val="000000"/>
                <w:sz w:val="20"/>
                <w:szCs w:val="20"/>
              </w:rPr>
              <w:t>1356.0</w:t>
            </w:r>
          </w:p>
        </w:tc>
        <w:tc>
          <w:tcPr>
            <w:tcW w:w="738" w:type="dxa"/>
          </w:tcPr>
          <w:p w14:paraId="544D6589" w14:textId="2D928F58" w:rsidR="0038781D" w:rsidRPr="005B4E61" w:rsidRDefault="0038781D" w:rsidP="007F5AED">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деревня Мармарашен</w:t>
            </w:r>
          </w:p>
        </w:tc>
        <w:tc>
          <w:tcPr>
            <w:tcW w:w="1134" w:type="dxa"/>
            <w:textDirection w:val="btLr"/>
            <w:vAlign w:val="center"/>
          </w:tcPr>
          <w:p w14:paraId="383D09C5" w14:textId="77777777" w:rsidR="0038781D" w:rsidRPr="005B4E61" w:rsidRDefault="0038781D"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желанию клиента</w:t>
            </w:r>
          </w:p>
        </w:tc>
        <w:tc>
          <w:tcPr>
            <w:tcW w:w="1134" w:type="dxa"/>
            <w:vAlign w:val="center"/>
          </w:tcPr>
          <w:p w14:paraId="18AC8B9B" w14:textId="77777777" w:rsidR="0038781D" w:rsidRPr="00390033" w:rsidRDefault="0038781D" w:rsidP="00567B32">
            <w:pPr>
              <w:jc w:val="center"/>
              <w:rPr>
                <w:rFonts w:ascii="GHEA Grapalat" w:hAnsi="GHEA Grapalat"/>
                <w:i/>
                <w:iCs/>
                <w:sz w:val="16"/>
                <w:szCs w:val="18"/>
                <w:lang w:val="ru-RU"/>
              </w:rPr>
            </w:pPr>
            <w:r>
              <w:rPr>
                <w:rFonts w:ascii="GHEA Grapalat" w:hAnsi="GHEA Grapalat"/>
                <w:i/>
                <w:iCs/>
                <w:sz w:val="16"/>
                <w:szCs w:val="18"/>
                <w:lang w:val="hy-AM"/>
              </w:rPr>
              <w:t>После вступления договора в силу до 25.12.2025 г.</w:t>
            </w:r>
          </w:p>
        </w:tc>
      </w:tr>
      <w:tr w:rsidR="0038781D" w:rsidRPr="005B4E61" w14:paraId="5FA86855" w14:textId="77777777" w:rsidTr="00567B32">
        <w:trPr>
          <w:cantSplit/>
          <w:trHeight w:val="1876"/>
        </w:trPr>
        <w:tc>
          <w:tcPr>
            <w:tcW w:w="989" w:type="dxa"/>
            <w:vAlign w:val="center"/>
          </w:tcPr>
          <w:p w14:paraId="474F80B8" w14:textId="77777777" w:rsidR="0038781D" w:rsidRPr="005B4E61" w:rsidRDefault="0038781D" w:rsidP="00567B32">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14:paraId="5009FE84" w14:textId="77777777" w:rsidR="0038781D" w:rsidRPr="005B4E61" w:rsidRDefault="0038781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14:paraId="2A75E878" w14:textId="77777777" w:rsidR="0038781D" w:rsidRPr="005B4E61" w:rsidRDefault="0038781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Поваренная соль</w:t>
            </w:r>
          </w:p>
        </w:tc>
        <w:tc>
          <w:tcPr>
            <w:tcW w:w="1134" w:type="dxa"/>
            <w:vAlign w:val="center"/>
          </w:tcPr>
          <w:p w14:paraId="08640742" w14:textId="77777777" w:rsidR="0038781D" w:rsidRPr="005B4E61" w:rsidRDefault="0038781D" w:rsidP="00567B32">
            <w:pPr>
              <w:rPr>
                <w:rFonts w:ascii="GHEA Grapalat" w:hAnsi="GHEA Grapalat"/>
                <w:sz w:val="16"/>
                <w:szCs w:val="16"/>
                <w:lang w:val="hy-AM"/>
              </w:rPr>
            </w:pPr>
          </w:p>
        </w:tc>
        <w:tc>
          <w:tcPr>
            <w:tcW w:w="4536" w:type="dxa"/>
            <w:vAlign w:val="center"/>
          </w:tcPr>
          <w:p w14:paraId="00772348" w14:textId="77777777" w:rsidR="0038781D" w:rsidRPr="00430B2D" w:rsidRDefault="0038781D" w:rsidP="00567B32">
            <w:pPr>
              <w:rPr>
                <w:rFonts w:ascii="GHEA Grapalat" w:hAnsi="GHEA Grapalat"/>
                <w:sz w:val="16"/>
                <w:szCs w:val="16"/>
                <w:lang w:val="hy-AM"/>
              </w:rPr>
            </w:pPr>
            <w:r w:rsidRPr="005B4E61">
              <w:rPr>
                <w:rFonts w:ascii="GHEA Grapalat" w:hAnsi="GHEA Grapalat"/>
                <w:sz w:val="16"/>
                <w:szCs w:val="16"/>
                <w:lang w:val="hy-AM"/>
              </w:rPr>
              <w:t>Соль пищевая: высший сорт, йодированная АСТ 239-2005, белая, кристаллическая насыпная, посторонние механические примеси не допускаются, массовая доля влаги: не более 0,1% для соли высшего сорта и не более 0,7% для высшего сорта, фасовка в заводских условиях.</w:t>
            </w:r>
          </w:p>
          <w:p w14:paraId="75912C63" w14:textId="77777777" w:rsidR="0038781D" w:rsidRPr="00430B2D" w:rsidRDefault="0038781D" w:rsidP="00567B32">
            <w:pPr>
              <w:rPr>
                <w:rFonts w:ascii="GHEA Grapalat" w:hAnsi="GHEA Grapalat"/>
                <w:sz w:val="16"/>
                <w:szCs w:val="16"/>
                <w:lang w:val="hy-AM"/>
              </w:rPr>
            </w:pPr>
            <w:r w:rsidRPr="00430B2D">
              <w:rPr>
                <w:rFonts w:ascii="GHEA Grapalat" w:hAnsi="GHEA Grapalat"/>
                <w:sz w:val="16"/>
                <w:szCs w:val="16"/>
                <w:lang w:val="hy-AM"/>
              </w:rPr>
              <w:t>Вес: 1 килограмм.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w:t>
            </w:r>
          </w:p>
        </w:tc>
        <w:tc>
          <w:tcPr>
            <w:tcW w:w="680" w:type="dxa"/>
            <w:vAlign w:val="center"/>
          </w:tcPr>
          <w:p w14:paraId="5D60CAC0" w14:textId="77777777" w:rsidR="0038781D" w:rsidRPr="005B4E61" w:rsidRDefault="0038781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54F05A2" w14:textId="77777777" w:rsidR="0038781D" w:rsidRPr="005B4E61" w:rsidRDefault="0038781D" w:rsidP="00567B32">
            <w:pPr>
              <w:jc w:val="center"/>
              <w:rPr>
                <w:rFonts w:ascii="GHEA Grapalat" w:hAnsi="GHEA Grapalat" w:cs="Arial"/>
                <w:sz w:val="16"/>
                <w:szCs w:val="16"/>
              </w:rPr>
            </w:pPr>
          </w:p>
        </w:tc>
        <w:tc>
          <w:tcPr>
            <w:tcW w:w="850" w:type="dxa"/>
            <w:vAlign w:val="center"/>
          </w:tcPr>
          <w:p w14:paraId="2398088C" w14:textId="77777777" w:rsidR="0038781D" w:rsidRPr="005B4E61" w:rsidRDefault="0038781D" w:rsidP="00567B32">
            <w:pPr>
              <w:jc w:val="center"/>
              <w:rPr>
                <w:rFonts w:ascii="GHEA Grapalat" w:hAnsi="GHEA Grapalat" w:cs="Arial"/>
                <w:sz w:val="16"/>
                <w:szCs w:val="16"/>
              </w:rPr>
            </w:pPr>
          </w:p>
        </w:tc>
        <w:tc>
          <w:tcPr>
            <w:tcW w:w="709" w:type="dxa"/>
            <w:vAlign w:val="bottom"/>
          </w:tcPr>
          <w:p w14:paraId="1A8C9D88" w14:textId="7D668C78" w:rsidR="0038781D" w:rsidRPr="00052640" w:rsidRDefault="0038781D" w:rsidP="00567B32">
            <w:pPr>
              <w:jc w:val="center"/>
              <w:rPr>
                <w:rFonts w:ascii="GHEA Grapalat" w:hAnsi="GHEA Grapalat" w:cs="Calibri"/>
                <w:sz w:val="18"/>
                <w:szCs w:val="20"/>
              </w:rPr>
            </w:pPr>
            <w:r>
              <w:rPr>
                <w:rFonts w:ascii="Arial" w:hAnsi="Arial" w:cs="Arial"/>
                <w:color w:val="000000"/>
                <w:sz w:val="20"/>
                <w:szCs w:val="20"/>
              </w:rPr>
              <w:t>28.0</w:t>
            </w:r>
          </w:p>
        </w:tc>
        <w:tc>
          <w:tcPr>
            <w:tcW w:w="738" w:type="dxa"/>
          </w:tcPr>
          <w:p w14:paraId="1F842680" w14:textId="7DDE7FE5" w:rsidR="0038781D" w:rsidRPr="005B4E61" w:rsidRDefault="0038781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деревня Мармарашен</w:t>
            </w:r>
          </w:p>
        </w:tc>
        <w:tc>
          <w:tcPr>
            <w:tcW w:w="1134" w:type="dxa"/>
            <w:textDirection w:val="btLr"/>
            <w:vAlign w:val="center"/>
          </w:tcPr>
          <w:p w14:paraId="2BC5C9E7" w14:textId="77777777" w:rsidR="0038781D" w:rsidRPr="005B4E61" w:rsidRDefault="0038781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5DDF6EBE" w14:textId="77777777" w:rsidR="0038781D" w:rsidRPr="000C6896" w:rsidRDefault="0038781D"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38781D" w:rsidRPr="005B4E61" w14:paraId="70D86295" w14:textId="77777777" w:rsidTr="00567B32">
        <w:trPr>
          <w:cantSplit/>
          <w:trHeight w:val="1134"/>
        </w:trPr>
        <w:tc>
          <w:tcPr>
            <w:tcW w:w="989" w:type="dxa"/>
            <w:vAlign w:val="center"/>
          </w:tcPr>
          <w:p w14:paraId="5AB761A4" w14:textId="77777777" w:rsidR="0038781D" w:rsidRPr="005B4E61" w:rsidRDefault="0038781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14:paraId="4829A579" w14:textId="77777777" w:rsidR="0038781D" w:rsidRPr="00802760" w:rsidRDefault="0038781D" w:rsidP="00567B32">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14:paraId="00BDE515" w14:textId="77777777" w:rsidR="0038781D" w:rsidRPr="00802760" w:rsidRDefault="0038781D" w:rsidP="00567B32">
            <w:pPr>
              <w:jc w:val="center"/>
              <w:rPr>
                <w:rFonts w:ascii="GHEA Grapalat" w:hAnsi="GHEA Grapalat" w:cs="Calibri"/>
                <w:color w:val="000000"/>
                <w:sz w:val="16"/>
                <w:szCs w:val="16"/>
              </w:rPr>
            </w:pPr>
            <w:r>
              <w:rPr>
                <w:rFonts w:ascii="GHEA Grapalat" w:hAnsi="GHEA Grapalat" w:cs="Calibri"/>
                <w:color w:val="000000"/>
                <w:sz w:val="16"/>
                <w:szCs w:val="16"/>
                <w:lang w:val="hy-AM"/>
              </w:rPr>
              <w:t>Подсолнечное масло, рафинированное (очищенное)</w:t>
            </w:r>
          </w:p>
        </w:tc>
        <w:tc>
          <w:tcPr>
            <w:tcW w:w="1134" w:type="dxa"/>
            <w:vAlign w:val="center"/>
          </w:tcPr>
          <w:p w14:paraId="100A0D1B" w14:textId="77777777" w:rsidR="0038781D" w:rsidRPr="005B4E61" w:rsidRDefault="0038781D" w:rsidP="00567B32">
            <w:pPr>
              <w:rPr>
                <w:rFonts w:ascii="GHEA Grapalat" w:hAnsi="GHEA Grapalat"/>
                <w:sz w:val="16"/>
                <w:szCs w:val="16"/>
                <w:lang w:val="hy-AM"/>
              </w:rPr>
            </w:pPr>
          </w:p>
        </w:tc>
        <w:tc>
          <w:tcPr>
            <w:tcW w:w="4536" w:type="dxa"/>
            <w:vAlign w:val="center"/>
          </w:tcPr>
          <w:p w14:paraId="6CA57A4E" w14:textId="77777777" w:rsidR="0038781D" w:rsidRPr="00430B2D" w:rsidRDefault="0038781D" w:rsidP="00567B32">
            <w:pPr>
              <w:rPr>
                <w:rFonts w:ascii="GHEA Grapalat" w:hAnsi="GHEA Grapalat"/>
                <w:sz w:val="16"/>
                <w:szCs w:val="16"/>
                <w:lang w:val="hy-AM"/>
              </w:rPr>
            </w:pPr>
            <w:r w:rsidRPr="008E023E">
              <w:rPr>
                <w:rFonts w:ascii="GHEA Grapalat" w:hAnsi="GHEA Grapalat"/>
                <w:sz w:val="16"/>
                <w:szCs w:val="16"/>
                <w:lang w:val="hy-AM"/>
              </w:rPr>
              <w:t>ГОСТ 1129-2013, Масло подсолнечное, полученное путем экстракции и прессования семян подсолнечника, высшего качества, рафинированное, дезодорированное. Остаточный срок годности не менее 80%. Безопасность согласно гигиеническим нормативам N 2-III-4.9-01-2010, требования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14:paraId="23520234" w14:textId="77777777" w:rsidR="0038781D" w:rsidRPr="005B4E61" w:rsidRDefault="0038781D" w:rsidP="00567B32">
            <w:pPr>
              <w:jc w:val="center"/>
              <w:rPr>
                <w:rFonts w:ascii="GHEA Grapalat" w:hAnsi="GHEA Grapalat"/>
                <w:sz w:val="16"/>
                <w:szCs w:val="16"/>
              </w:rPr>
            </w:pPr>
            <w:r>
              <w:rPr>
                <w:rFonts w:ascii="GHEA Grapalat" w:hAnsi="GHEA Grapalat"/>
                <w:sz w:val="16"/>
                <w:szCs w:val="16"/>
              </w:rPr>
              <w:t>литр</w:t>
            </w:r>
          </w:p>
        </w:tc>
        <w:tc>
          <w:tcPr>
            <w:tcW w:w="851" w:type="dxa"/>
            <w:vAlign w:val="center"/>
          </w:tcPr>
          <w:p w14:paraId="1C2B4A80" w14:textId="77777777" w:rsidR="0038781D" w:rsidRPr="005B4E61" w:rsidRDefault="0038781D" w:rsidP="00567B32">
            <w:pPr>
              <w:jc w:val="center"/>
              <w:rPr>
                <w:rFonts w:ascii="GHEA Grapalat" w:hAnsi="GHEA Grapalat" w:cs="Arial"/>
                <w:sz w:val="16"/>
                <w:szCs w:val="16"/>
              </w:rPr>
            </w:pPr>
          </w:p>
        </w:tc>
        <w:tc>
          <w:tcPr>
            <w:tcW w:w="850" w:type="dxa"/>
            <w:vAlign w:val="center"/>
          </w:tcPr>
          <w:p w14:paraId="43D5E086" w14:textId="77777777" w:rsidR="0038781D" w:rsidRPr="005B4E61" w:rsidRDefault="0038781D" w:rsidP="00567B32">
            <w:pPr>
              <w:jc w:val="center"/>
              <w:rPr>
                <w:rFonts w:ascii="GHEA Grapalat" w:hAnsi="GHEA Grapalat" w:cs="Arial"/>
                <w:sz w:val="16"/>
                <w:szCs w:val="16"/>
              </w:rPr>
            </w:pPr>
          </w:p>
        </w:tc>
        <w:tc>
          <w:tcPr>
            <w:tcW w:w="709" w:type="dxa"/>
            <w:vAlign w:val="bottom"/>
          </w:tcPr>
          <w:p w14:paraId="7F134E37" w14:textId="2BA8B4CA" w:rsidR="0038781D" w:rsidRPr="00052640" w:rsidRDefault="0038781D" w:rsidP="00567B32">
            <w:pPr>
              <w:jc w:val="center"/>
              <w:rPr>
                <w:rFonts w:ascii="GHEA Grapalat" w:hAnsi="GHEA Grapalat" w:cs="Calibri"/>
                <w:sz w:val="18"/>
                <w:szCs w:val="20"/>
              </w:rPr>
            </w:pPr>
            <w:r>
              <w:rPr>
                <w:rFonts w:ascii="Arial" w:hAnsi="Arial" w:cs="Arial"/>
                <w:color w:val="000000"/>
                <w:sz w:val="20"/>
                <w:szCs w:val="20"/>
              </w:rPr>
              <w:t>150.1</w:t>
            </w:r>
          </w:p>
        </w:tc>
        <w:tc>
          <w:tcPr>
            <w:tcW w:w="738" w:type="dxa"/>
          </w:tcPr>
          <w:p w14:paraId="22AC9682" w14:textId="5701184E" w:rsidR="0038781D" w:rsidRPr="005B4E61" w:rsidRDefault="0038781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деревня Мармарашен</w:t>
            </w:r>
          </w:p>
        </w:tc>
        <w:tc>
          <w:tcPr>
            <w:tcW w:w="1134" w:type="dxa"/>
            <w:textDirection w:val="btLr"/>
            <w:vAlign w:val="center"/>
          </w:tcPr>
          <w:p w14:paraId="5216BCE3" w14:textId="77777777" w:rsidR="0038781D" w:rsidRPr="005B4E61" w:rsidRDefault="0038781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4D592B21" w14:textId="77777777" w:rsidR="0038781D" w:rsidRPr="000C6896" w:rsidRDefault="0038781D"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38781D" w:rsidRPr="005B4E61" w14:paraId="369D403D" w14:textId="77777777" w:rsidTr="00567B32">
        <w:trPr>
          <w:cantSplit/>
          <w:trHeight w:val="1134"/>
        </w:trPr>
        <w:tc>
          <w:tcPr>
            <w:tcW w:w="989" w:type="dxa"/>
            <w:vAlign w:val="center"/>
          </w:tcPr>
          <w:p w14:paraId="384AE6EA" w14:textId="77777777" w:rsidR="0038781D" w:rsidRPr="005B4E61" w:rsidRDefault="0038781D" w:rsidP="00567B32">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2C89715B" w14:textId="77777777" w:rsidR="0038781D" w:rsidRPr="005B4E61" w:rsidRDefault="0038781D" w:rsidP="00567B32">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14:paraId="2FCE7B70" w14:textId="77777777" w:rsidR="0038781D" w:rsidRPr="005B4E61" w:rsidRDefault="0038781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Рис</w:t>
            </w:r>
          </w:p>
        </w:tc>
        <w:tc>
          <w:tcPr>
            <w:tcW w:w="1134" w:type="dxa"/>
            <w:vAlign w:val="center"/>
          </w:tcPr>
          <w:p w14:paraId="1F624730" w14:textId="77777777" w:rsidR="0038781D" w:rsidRPr="005B4E61" w:rsidRDefault="0038781D" w:rsidP="00567B32">
            <w:pPr>
              <w:rPr>
                <w:rFonts w:ascii="GHEA Grapalat" w:hAnsi="GHEA Grapalat"/>
                <w:sz w:val="16"/>
                <w:szCs w:val="16"/>
                <w:lang w:val="hy-AM"/>
              </w:rPr>
            </w:pPr>
          </w:p>
        </w:tc>
        <w:tc>
          <w:tcPr>
            <w:tcW w:w="4536" w:type="dxa"/>
            <w:vAlign w:val="center"/>
          </w:tcPr>
          <w:p w14:paraId="1851CB91" w14:textId="77777777" w:rsidR="0038781D" w:rsidRPr="00390033" w:rsidRDefault="0038781D" w:rsidP="00567B32">
            <w:pPr>
              <w:rPr>
                <w:rFonts w:ascii="GHEA Grapalat" w:hAnsi="GHEA Grapalat"/>
                <w:sz w:val="16"/>
                <w:szCs w:val="16"/>
                <w:lang w:val="hy-AM"/>
              </w:rPr>
            </w:pPr>
            <w:r w:rsidRPr="005E7431">
              <w:rPr>
                <w:rFonts w:ascii="GHEA Grapalat" w:hAnsi="GHEA Grapalat"/>
                <w:sz w:val="16"/>
                <w:szCs w:val="16"/>
                <w:lang w:val="hy-AM"/>
              </w:rPr>
              <w:t xml:space="preserve">Рис шлифованный высшего или высшего сорта, непропаренный, белый, крупный, длиннозерный,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и Таможенного кодекса N 021/2011 и 022/2011.</w:t>
            </w:r>
          </w:p>
        </w:tc>
        <w:tc>
          <w:tcPr>
            <w:tcW w:w="680" w:type="dxa"/>
            <w:vAlign w:val="center"/>
          </w:tcPr>
          <w:p w14:paraId="14FB25F6" w14:textId="77777777" w:rsidR="0038781D" w:rsidRPr="005B4E61" w:rsidRDefault="0038781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1EC0F42" w14:textId="77777777" w:rsidR="0038781D" w:rsidRPr="005B4E61" w:rsidRDefault="0038781D" w:rsidP="00567B32">
            <w:pPr>
              <w:jc w:val="center"/>
              <w:rPr>
                <w:rFonts w:ascii="GHEA Grapalat" w:hAnsi="GHEA Grapalat" w:cs="Arial"/>
                <w:sz w:val="16"/>
                <w:szCs w:val="16"/>
              </w:rPr>
            </w:pPr>
          </w:p>
        </w:tc>
        <w:tc>
          <w:tcPr>
            <w:tcW w:w="850" w:type="dxa"/>
            <w:vAlign w:val="center"/>
          </w:tcPr>
          <w:p w14:paraId="581215FD" w14:textId="77777777" w:rsidR="0038781D" w:rsidRPr="005B4E61" w:rsidRDefault="0038781D" w:rsidP="00567B32">
            <w:pPr>
              <w:jc w:val="center"/>
              <w:rPr>
                <w:rFonts w:ascii="GHEA Grapalat" w:hAnsi="GHEA Grapalat" w:cs="Arial"/>
                <w:sz w:val="16"/>
                <w:szCs w:val="16"/>
              </w:rPr>
            </w:pPr>
          </w:p>
        </w:tc>
        <w:tc>
          <w:tcPr>
            <w:tcW w:w="709" w:type="dxa"/>
            <w:vAlign w:val="bottom"/>
          </w:tcPr>
          <w:p w14:paraId="48E281E6" w14:textId="7DDBB418" w:rsidR="0038781D" w:rsidRPr="00052640" w:rsidRDefault="0038781D" w:rsidP="00567B32">
            <w:pPr>
              <w:jc w:val="center"/>
              <w:rPr>
                <w:rFonts w:ascii="GHEA Grapalat" w:hAnsi="GHEA Grapalat" w:cs="Calibri"/>
                <w:sz w:val="18"/>
                <w:szCs w:val="20"/>
              </w:rPr>
            </w:pPr>
            <w:r>
              <w:rPr>
                <w:rFonts w:ascii="Arial" w:hAnsi="Arial" w:cs="Arial"/>
                <w:color w:val="000000"/>
                <w:sz w:val="20"/>
                <w:szCs w:val="20"/>
              </w:rPr>
              <w:t>217.0</w:t>
            </w:r>
          </w:p>
        </w:tc>
        <w:tc>
          <w:tcPr>
            <w:tcW w:w="738" w:type="dxa"/>
          </w:tcPr>
          <w:p w14:paraId="349E301E" w14:textId="210D077E" w:rsidR="0038781D" w:rsidRPr="005B4E61" w:rsidRDefault="0038781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деревня Мармарашен</w:t>
            </w:r>
          </w:p>
        </w:tc>
        <w:tc>
          <w:tcPr>
            <w:tcW w:w="1134" w:type="dxa"/>
            <w:textDirection w:val="btLr"/>
            <w:vAlign w:val="center"/>
          </w:tcPr>
          <w:p w14:paraId="33A8C764" w14:textId="77777777" w:rsidR="0038781D" w:rsidRPr="005B4E61" w:rsidRDefault="0038781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6CF60EA8" w14:textId="77777777" w:rsidR="0038781D" w:rsidRPr="000C6896" w:rsidRDefault="0038781D"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38781D" w:rsidRPr="005B4E61" w14:paraId="499A1CF6" w14:textId="77777777" w:rsidTr="00567B32">
        <w:trPr>
          <w:cantSplit/>
          <w:trHeight w:val="1134"/>
        </w:trPr>
        <w:tc>
          <w:tcPr>
            <w:tcW w:w="989" w:type="dxa"/>
            <w:vAlign w:val="center"/>
          </w:tcPr>
          <w:p w14:paraId="49B62BB7" w14:textId="77777777" w:rsidR="0038781D" w:rsidRPr="005B4E61" w:rsidRDefault="0038781D" w:rsidP="00567B32">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6CB7F73A" w14:textId="77777777" w:rsidR="0038781D" w:rsidRPr="005B4E61" w:rsidRDefault="0038781D" w:rsidP="00567B32">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14:paraId="68944D8D" w14:textId="77777777" w:rsidR="0038781D" w:rsidRPr="005B4E61" w:rsidRDefault="0038781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Морковь</w:t>
            </w:r>
          </w:p>
        </w:tc>
        <w:tc>
          <w:tcPr>
            <w:tcW w:w="1134" w:type="dxa"/>
            <w:vAlign w:val="center"/>
          </w:tcPr>
          <w:p w14:paraId="1C700034" w14:textId="77777777" w:rsidR="0038781D" w:rsidRPr="005B4E61" w:rsidRDefault="0038781D" w:rsidP="00567B32">
            <w:pPr>
              <w:rPr>
                <w:rFonts w:ascii="GHEA Grapalat" w:hAnsi="GHEA Grapalat"/>
                <w:sz w:val="16"/>
                <w:szCs w:val="16"/>
                <w:lang w:val="hy-AM"/>
              </w:rPr>
            </w:pPr>
          </w:p>
        </w:tc>
        <w:tc>
          <w:tcPr>
            <w:tcW w:w="4536" w:type="dxa"/>
            <w:vAlign w:val="center"/>
          </w:tcPr>
          <w:p w14:paraId="0FC48689" w14:textId="77777777" w:rsidR="0038781D" w:rsidRPr="005B4E61" w:rsidRDefault="0038781D" w:rsidP="00567B32">
            <w:pPr>
              <w:rPr>
                <w:rFonts w:ascii="GHEA Grapalat" w:hAnsi="GHEA Grapalat"/>
                <w:sz w:val="16"/>
                <w:szCs w:val="16"/>
                <w:lang w:val="hy-AM"/>
              </w:rPr>
            </w:pPr>
            <w:r w:rsidRPr="00D65DA9">
              <w:rPr>
                <w:rFonts w:ascii="GHEA Grapalat" w:hAnsi="GHEA Grapalat"/>
                <w:sz w:val="16"/>
                <w:szCs w:val="16"/>
                <w:lang w:val="hy-AM"/>
              </w:rPr>
              <w:t>ГОСТ 32284-2013, морковь столовая свежая обычных и высших сортов. Безопасность и маркировка в соответствии со статьей 9 Закона РА «О безопасности пищевых продуктов».</w:t>
            </w:r>
          </w:p>
        </w:tc>
        <w:tc>
          <w:tcPr>
            <w:tcW w:w="680" w:type="dxa"/>
            <w:vAlign w:val="center"/>
          </w:tcPr>
          <w:p w14:paraId="0169FFBA" w14:textId="77777777" w:rsidR="0038781D" w:rsidRPr="005B4E61" w:rsidRDefault="0038781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5A8440C2" w14:textId="77777777" w:rsidR="0038781D" w:rsidRPr="005B4E61" w:rsidRDefault="0038781D" w:rsidP="00567B32">
            <w:pPr>
              <w:jc w:val="center"/>
              <w:rPr>
                <w:rFonts w:ascii="GHEA Grapalat" w:hAnsi="GHEA Grapalat" w:cs="Arial"/>
                <w:sz w:val="16"/>
                <w:szCs w:val="16"/>
              </w:rPr>
            </w:pPr>
          </w:p>
        </w:tc>
        <w:tc>
          <w:tcPr>
            <w:tcW w:w="850" w:type="dxa"/>
            <w:vAlign w:val="center"/>
          </w:tcPr>
          <w:p w14:paraId="1EB5498B" w14:textId="77777777" w:rsidR="0038781D" w:rsidRPr="005B4E61" w:rsidRDefault="0038781D" w:rsidP="00567B32">
            <w:pPr>
              <w:jc w:val="center"/>
              <w:rPr>
                <w:rFonts w:ascii="GHEA Grapalat" w:hAnsi="GHEA Grapalat" w:cs="Arial"/>
                <w:sz w:val="16"/>
                <w:szCs w:val="16"/>
              </w:rPr>
            </w:pPr>
          </w:p>
        </w:tc>
        <w:tc>
          <w:tcPr>
            <w:tcW w:w="709" w:type="dxa"/>
            <w:vAlign w:val="bottom"/>
          </w:tcPr>
          <w:p w14:paraId="2BD30A20" w14:textId="3920277E" w:rsidR="0038781D" w:rsidRPr="00052640" w:rsidRDefault="0038781D" w:rsidP="00567B32">
            <w:pPr>
              <w:jc w:val="center"/>
              <w:rPr>
                <w:rFonts w:ascii="GHEA Grapalat" w:hAnsi="GHEA Grapalat" w:cs="Calibri"/>
                <w:sz w:val="18"/>
                <w:szCs w:val="20"/>
              </w:rPr>
            </w:pPr>
            <w:r>
              <w:rPr>
                <w:rFonts w:ascii="Arial" w:hAnsi="Arial" w:cs="Arial"/>
                <w:color w:val="000000"/>
                <w:sz w:val="20"/>
                <w:szCs w:val="20"/>
              </w:rPr>
              <w:t>170.0</w:t>
            </w:r>
          </w:p>
        </w:tc>
        <w:tc>
          <w:tcPr>
            <w:tcW w:w="738" w:type="dxa"/>
          </w:tcPr>
          <w:p w14:paraId="5A38430B" w14:textId="71D6549D" w:rsidR="0038781D" w:rsidRPr="005B4E61" w:rsidRDefault="0038781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деревня Мармарашен</w:t>
            </w:r>
          </w:p>
        </w:tc>
        <w:tc>
          <w:tcPr>
            <w:tcW w:w="1134" w:type="dxa"/>
            <w:textDirection w:val="btLr"/>
            <w:vAlign w:val="center"/>
          </w:tcPr>
          <w:p w14:paraId="3B70D988" w14:textId="77777777" w:rsidR="0038781D" w:rsidRPr="005B4E61" w:rsidRDefault="0038781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73561CC1" w14:textId="77777777" w:rsidR="0038781D" w:rsidRPr="000C6896" w:rsidRDefault="0038781D"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38781D" w:rsidRPr="005B4E61" w14:paraId="0361D073" w14:textId="77777777" w:rsidTr="00567B32">
        <w:trPr>
          <w:cantSplit/>
          <w:trHeight w:val="1134"/>
        </w:trPr>
        <w:tc>
          <w:tcPr>
            <w:tcW w:w="989" w:type="dxa"/>
            <w:vAlign w:val="center"/>
          </w:tcPr>
          <w:p w14:paraId="3855E528" w14:textId="77777777" w:rsidR="0038781D" w:rsidRPr="005B4E61" w:rsidRDefault="0038781D" w:rsidP="00567B32">
            <w:pPr>
              <w:tabs>
                <w:tab w:val="left" w:pos="747"/>
              </w:tabs>
              <w:ind w:left="349"/>
              <w:rPr>
                <w:rFonts w:ascii="GHEA Grapalat" w:hAnsi="GHEA Grapalat"/>
                <w:sz w:val="16"/>
                <w:szCs w:val="16"/>
              </w:rPr>
            </w:pPr>
            <w:r w:rsidRPr="00FC4C1F">
              <w:rPr>
                <w:rFonts w:ascii="GHEA Grapalat" w:hAnsi="GHEA Grapalat"/>
                <w:sz w:val="18"/>
                <w:szCs w:val="18"/>
              </w:rPr>
              <w:t>6</w:t>
            </w:r>
          </w:p>
        </w:tc>
        <w:tc>
          <w:tcPr>
            <w:tcW w:w="1876" w:type="dxa"/>
            <w:vAlign w:val="center"/>
          </w:tcPr>
          <w:p w14:paraId="5244F690" w14:textId="02703417" w:rsidR="0038781D" w:rsidRPr="005B4E61" w:rsidRDefault="0038781D" w:rsidP="00567B32">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275" w:type="dxa"/>
            <w:vAlign w:val="center"/>
          </w:tcPr>
          <w:p w14:paraId="3AB3D3A5" w14:textId="258B0B08" w:rsidR="0038781D" w:rsidRPr="005B4E61" w:rsidRDefault="0038781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Яблоко</w:t>
            </w:r>
          </w:p>
        </w:tc>
        <w:tc>
          <w:tcPr>
            <w:tcW w:w="1134" w:type="dxa"/>
            <w:vAlign w:val="center"/>
          </w:tcPr>
          <w:p w14:paraId="1FCB38E9" w14:textId="77777777" w:rsidR="0038781D" w:rsidRPr="005B4E61" w:rsidRDefault="0038781D" w:rsidP="00567B32">
            <w:pPr>
              <w:jc w:val="center"/>
              <w:rPr>
                <w:rFonts w:ascii="GHEA Grapalat" w:hAnsi="GHEA Grapalat"/>
                <w:sz w:val="16"/>
                <w:szCs w:val="16"/>
                <w:lang w:val="es-ES"/>
              </w:rPr>
            </w:pPr>
          </w:p>
        </w:tc>
        <w:tc>
          <w:tcPr>
            <w:tcW w:w="4536" w:type="dxa"/>
            <w:vAlign w:val="center"/>
          </w:tcPr>
          <w:p w14:paraId="5252FF8F" w14:textId="6232FFFB" w:rsidR="0038781D" w:rsidRPr="005B4E61" w:rsidRDefault="0038781D" w:rsidP="00567B32">
            <w:pPr>
              <w:rPr>
                <w:rFonts w:ascii="GHEA Grapalat" w:hAnsi="GHEA Grapalat"/>
                <w:sz w:val="16"/>
                <w:szCs w:val="16"/>
                <w:lang w:val="es-ES"/>
              </w:rPr>
            </w:pPr>
            <w:r w:rsidRPr="008E023E">
              <w:rPr>
                <w:rFonts w:ascii="GHEA Grapalat" w:hAnsi="GHEA Grapalat"/>
                <w:sz w:val="16"/>
                <w:szCs w:val="16"/>
                <w:lang w:val="hy-AM"/>
              </w:rPr>
              <w:t xml:space="preserve">ГОСТ 34314-2017, яблоки свежие, группа плодов I, разные сорта Армении, узкие, диаметр не менее 5 см,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14:paraId="552304A3" w14:textId="59933B5D" w:rsidR="0038781D" w:rsidRPr="005B4E61" w:rsidRDefault="0038781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3B75CC70" w14:textId="77777777" w:rsidR="0038781D" w:rsidRPr="005B4E61" w:rsidRDefault="0038781D" w:rsidP="00567B32">
            <w:pPr>
              <w:jc w:val="center"/>
              <w:rPr>
                <w:rFonts w:ascii="GHEA Grapalat" w:hAnsi="GHEA Grapalat" w:cs="Arial"/>
                <w:sz w:val="16"/>
                <w:szCs w:val="16"/>
              </w:rPr>
            </w:pPr>
          </w:p>
        </w:tc>
        <w:tc>
          <w:tcPr>
            <w:tcW w:w="850" w:type="dxa"/>
            <w:vAlign w:val="center"/>
          </w:tcPr>
          <w:p w14:paraId="3130BBC1" w14:textId="77777777" w:rsidR="0038781D" w:rsidRPr="005B4E61" w:rsidRDefault="0038781D" w:rsidP="00567B32">
            <w:pPr>
              <w:jc w:val="center"/>
              <w:rPr>
                <w:rFonts w:ascii="GHEA Grapalat" w:hAnsi="GHEA Grapalat" w:cs="Arial"/>
                <w:sz w:val="16"/>
                <w:szCs w:val="16"/>
              </w:rPr>
            </w:pPr>
          </w:p>
        </w:tc>
        <w:tc>
          <w:tcPr>
            <w:tcW w:w="709" w:type="dxa"/>
            <w:vAlign w:val="bottom"/>
          </w:tcPr>
          <w:p w14:paraId="359FB780" w14:textId="5A5773A3" w:rsidR="0038781D" w:rsidRPr="00052640" w:rsidRDefault="0038781D" w:rsidP="00567B32">
            <w:pPr>
              <w:jc w:val="center"/>
              <w:rPr>
                <w:rFonts w:ascii="GHEA Grapalat" w:hAnsi="GHEA Grapalat" w:cs="Calibri"/>
                <w:sz w:val="18"/>
                <w:szCs w:val="20"/>
              </w:rPr>
            </w:pPr>
            <w:r>
              <w:rPr>
                <w:rFonts w:ascii="Arial" w:hAnsi="Arial" w:cs="Arial"/>
                <w:color w:val="000000"/>
                <w:sz w:val="20"/>
                <w:szCs w:val="20"/>
              </w:rPr>
              <w:t>904.0</w:t>
            </w:r>
          </w:p>
        </w:tc>
        <w:tc>
          <w:tcPr>
            <w:tcW w:w="738" w:type="dxa"/>
          </w:tcPr>
          <w:p w14:paraId="4B4F81EA" w14:textId="2D660CD6" w:rsidR="0038781D" w:rsidRPr="005B4E61" w:rsidRDefault="0038781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деревня Мармарашен</w:t>
            </w:r>
          </w:p>
        </w:tc>
        <w:tc>
          <w:tcPr>
            <w:tcW w:w="1134" w:type="dxa"/>
            <w:textDirection w:val="btLr"/>
            <w:vAlign w:val="center"/>
          </w:tcPr>
          <w:p w14:paraId="4437D4BC" w14:textId="77777777" w:rsidR="0038781D" w:rsidRPr="005B4E61" w:rsidRDefault="0038781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2CE90B43" w14:textId="77777777" w:rsidR="0038781D" w:rsidRPr="000C6896" w:rsidRDefault="0038781D"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38781D" w:rsidRPr="005B4E61" w14:paraId="13D5002E" w14:textId="77777777" w:rsidTr="00567B32">
        <w:trPr>
          <w:cantSplit/>
          <w:trHeight w:val="1134"/>
        </w:trPr>
        <w:tc>
          <w:tcPr>
            <w:tcW w:w="989" w:type="dxa"/>
            <w:vAlign w:val="center"/>
          </w:tcPr>
          <w:p w14:paraId="5A868DB7" w14:textId="77777777" w:rsidR="0038781D" w:rsidRPr="005B4E61" w:rsidRDefault="0038781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7</w:t>
            </w:r>
          </w:p>
        </w:tc>
        <w:tc>
          <w:tcPr>
            <w:tcW w:w="1876" w:type="dxa"/>
            <w:vAlign w:val="center"/>
          </w:tcPr>
          <w:p w14:paraId="76F77952" w14:textId="77675A13" w:rsidR="0038781D" w:rsidRPr="005B4E61" w:rsidRDefault="0038781D" w:rsidP="00567B32">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14:paraId="0EF648CF" w14:textId="52F789E8" w:rsidR="0038781D" w:rsidRPr="005B4E61" w:rsidRDefault="0038781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Капуста</w:t>
            </w:r>
          </w:p>
        </w:tc>
        <w:tc>
          <w:tcPr>
            <w:tcW w:w="1134" w:type="dxa"/>
            <w:vAlign w:val="center"/>
          </w:tcPr>
          <w:p w14:paraId="1953F728" w14:textId="77777777" w:rsidR="0038781D" w:rsidRPr="005B4E61" w:rsidRDefault="0038781D" w:rsidP="00567B32">
            <w:pPr>
              <w:rPr>
                <w:rFonts w:ascii="GHEA Grapalat" w:hAnsi="GHEA Grapalat"/>
                <w:sz w:val="16"/>
                <w:szCs w:val="16"/>
                <w:lang w:val="hy-AM"/>
              </w:rPr>
            </w:pPr>
          </w:p>
        </w:tc>
        <w:tc>
          <w:tcPr>
            <w:tcW w:w="4536" w:type="dxa"/>
            <w:vAlign w:val="center"/>
          </w:tcPr>
          <w:p w14:paraId="453D77B9" w14:textId="7D725E9F" w:rsidR="0038781D" w:rsidRPr="005B4E61" w:rsidRDefault="0038781D" w:rsidP="00567B32">
            <w:pPr>
              <w:rPr>
                <w:rFonts w:ascii="GHEA Grapalat" w:hAnsi="GHEA Grapalat"/>
                <w:sz w:val="16"/>
                <w:szCs w:val="16"/>
                <w:lang w:val="hy-AM"/>
              </w:rPr>
            </w:pPr>
            <w:r w:rsidRPr="00B8431E">
              <w:rPr>
                <w:rFonts w:ascii="GHEA Grapalat" w:hAnsi="GHEA Grapalat"/>
                <w:sz w:val="16"/>
                <w:szCs w:val="16"/>
                <w:lang w:val="hy-AM"/>
              </w:rPr>
              <w:t xml:space="preserve">ГОСТ 7967-2015, Капуста краснокочанная свежая. Свежая капуста по сроку созревания подразделяется на следующие виды: ранняя, среднеспелая и поздняя. Внешний вид: кочаны свежие, целые, чистые, здоровые, полностью сформировавшиеся, без болезней, не проросшие, с цветом, формой и вкусом, характерными для данного ботанического вида, без постороннего запаха и привкуса. Кочаны капусты не должны быть повреждены сельскохозяйственными вредителями, иметь маркировку, механические повреждения, трещины, подмороженные, должны быть полностью сформированными, твердыми, не ломкими и не гнилыми. Длина кочана не более 3 см. Вес очищенных кочанов капусты не менее 0,7 кг.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14:paraId="6226C4E7" w14:textId="27A4F5B2" w:rsidR="0038781D" w:rsidRPr="005B4E61" w:rsidRDefault="0038781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45CC3D0" w14:textId="77777777" w:rsidR="0038781D" w:rsidRPr="005B4E61" w:rsidRDefault="0038781D" w:rsidP="00567B32">
            <w:pPr>
              <w:jc w:val="center"/>
              <w:rPr>
                <w:rFonts w:ascii="GHEA Grapalat" w:hAnsi="GHEA Grapalat" w:cs="Arial"/>
                <w:sz w:val="16"/>
                <w:szCs w:val="16"/>
              </w:rPr>
            </w:pPr>
          </w:p>
        </w:tc>
        <w:tc>
          <w:tcPr>
            <w:tcW w:w="850" w:type="dxa"/>
            <w:vAlign w:val="center"/>
          </w:tcPr>
          <w:p w14:paraId="75D0B9A2" w14:textId="77777777" w:rsidR="0038781D" w:rsidRPr="005B4E61" w:rsidRDefault="0038781D" w:rsidP="00567B32">
            <w:pPr>
              <w:jc w:val="center"/>
              <w:rPr>
                <w:rFonts w:ascii="GHEA Grapalat" w:hAnsi="GHEA Grapalat" w:cs="Arial"/>
                <w:sz w:val="16"/>
                <w:szCs w:val="16"/>
              </w:rPr>
            </w:pPr>
          </w:p>
        </w:tc>
        <w:tc>
          <w:tcPr>
            <w:tcW w:w="709" w:type="dxa"/>
            <w:vAlign w:val="bottom"/>
          </w:tcPr>
          <w:p w14:paraId="636E6918" w14:textId="4FE71064" w:rsidR="0038781D" w:rsidRPr="00052640" w:rsidRDefault="0038781D" w:rsidP="00567B32">
            <w:pPr>
              <w:jc w:val="center"/>
              <w:rPr>
                <w:rFonts w:ascii="GHEA Grapalat" w:hAnsi="GHEA Grapalat" w:cs="Calibri"/>
                <w:sz w:val="18"/>
                <w:szCs w:val="20"/>
              </w:rPr>
            </w:pPr>
            <w:r>
              <w:rPr>
                <w:rFonts w:ascii="Arial" w:hAnsi="Arial" w:cs="Arial"/>
                <w:color w:val="000000"/>
                <w:sz w:val="20"/>
                <w:szCs w:val="20"/>
              </w:rPr>
              <w:t>524.3</w:t>
            </w:r>
          </w:p>
        </w:tc>
        <w:tc>
          <w:tcPr>
            <w:tcW w:w="738" w:type="dxa"/>
          </w:tcPr>
          <w:p w14:paraId="1DC2B7A1" w14:textId="12EDAC5A" w:rsidR="0038781D" w:rsidRPr="005B4E61" w:rsidRDefault="0038781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деревня Мармарашен</w:t>
            </w:r>
          </w:p>
        </w:tc>
        <w:tc>
          <w:tcPr>
            <w:tcW w:w="1134" w:type="dxa"/>
            <w:textDirection w:val="btLr"/>
            <w:vAlign w:val="center"/>
          </w:tcPr>
          <w:p w14:paraId="520B6345" w14:textId="77777777" w:rsidR="0038781D" w:rsidRPr="005B4E61" w:rsidRDefault="0038781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19EC285C" w14:textId="77777777" w:rsidR="0038781D" w:rsidRPr="000C6896" w:rsidRDefault="0038781D"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38781D" w:rsidRPr="005B4E61" w14:paraId="5E7F3106" w14:textId="77777777" w:rsidTr="00567B32">
        <w:trPr>
          <w:cantSplit/>
          <w:trHeight w:val="1134"/>
        </w:trPr>
        <w:tc>
          <w:tcPr>
            <w:tcW w:w="989" w:type="dxa"/>
            <w:vAlign w:val="center"/>
          </w:tcPr>
          <w:p w14:paraId="6D74A55F" w14:textId="77777777" w:rsidR="0038781D" w:rsidRPr="005B4E61" w:rsidRDefault="0038781D" w:rsidP="00567B32">
            <w:pPr>
              <w:tabs>
                <w:tab w:val="left" w:pos="747"/>
              </w:tabs>
              <w:ind w:left="349"/>
              <w:rPr>
                <w:rFonts w:ascii="GHEA Grapalat" w:hAnsi="GHEA Grapalat"/>
                <w:sz w:val="16"/>
                <w:szCs w:val="16"/>
              </w:rPr>
            </w:pPr>
            <w:r w:rsidRPr="00FC4C1F">
              <w:rPr>
                <w:rFonts w:ascii="GHEA Grapalat" w:hAnsi="GHEA Grapalat"/>
                <w:sz w:val="18"/>
                <w:szCs w:val="18"/>
              </w:rPr>
              <w:t>8</w:t>
            </w:r>
          </w:p>
        </w:tc>
        <w:tc>
          <w:tcPr>
            <w:tcW w:w="1876" w:type="dxa"/>
            <w:vAlign w:val="center"/>
          </w:tcPr>
          <w:p w14:paraId="2EF92459" w14:textId="0A730E18" w:rsidR="0038781D" w:rsidRPr="005B4E61" w:rsidRDefault="0038781D" w:rsidP="00567B32">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14:paraId="26F44778" w14:textId="7AF05D06" w:rsidR="0038781D" w:rsidRPr="005B4E61" w:rsidRDefault="0038781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Рука</w:t>
            </w:r>
          </w:p>
        </w:tc>
        <w:tc>
          <w:tcPr>
            <w:tcW w:w="1134" w:type="dxa"/>
            <w:vAlign w:val="center"/>
          </w:tcPr>
          <w:p w14:paraId="046697F8" w14:textId="77777777" w:rsidR="0038781D" w:rsidRPr="005B4E61" w:rsidRDefault="0038781D" w:rsidP="00567B32">
            <w:pPr>
              <w:rPr>
                <w:rFonts w:ascii="GHEA Grapalat" w:hAnsi="GHEA Grapalat"/>
                <w:sz w:val="16"/>
                <w:szCs w:val="16"/>
                <w:lang w:val="hy-AM"/>
              </w:rPr>
            </w:pPr>
          </w:p>
        </w:tc>
        <w:tc>
          <w:tcPr>
            <w:tcW w:w="4536" w:type="dxa"/>
            <w:vAlign w:val="center"/>
          </w:tcPr>
          <w:p w14:paraId="6EE0C29B" w14:textId="722DA9C0" w:rsidR="0038781D" w:rsidRPr="00E25CE4" w:rsidRDefault="0038781D" w:rsidP="00567B32">
            <w:pPr>
              <w:rPr>
                <w:rFonts w:ascii="GHEA Grapalat" w:hAnsi="GHEA Grapalat"/>
                <w:sz w:val="16"/>
                <w:szCs w:val="16"/>
                <w:lang w:val="hy-AM"/>
              </w:rPr>
            </w:pPr>
            <w:r w:rsidRPr="00001E01">
              <w:rPr>
                <w:rFonts w:ascii="GHEA Grapalat" w:hAnsi="GHEA Grapalat"/>
                <w:sz w:val="16"/>
                <w:szCs w:val="16"/>
                <w:lang w:val="hy-AM"/>
              </w:rPr>
              <w:t>ГОСТ 32285-2013, Свекла столовая свежая. Корнеплоды свежие, целые, без болезней, сухие, незагрязненные, без трещин и повреждений. Внутренняя структура: мякоть сочная, темно-красная с различными оттенками.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но не более 5% от общего количества. Количество почвы, прилипшей к корнеплодам, не более 1% от общего количества.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14:paraId="3F96B962" w14:textId="5CD6221C" w:rsidR="0038781D" w:rsidRPr="005B4E61" w:rsidRDefault="0038781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452AEDC" w14:textId="77777777" w:rsidR="0038781D" w:rsidRPr="005B4E61" w:rsidRDefault="0038781D" w:rsidP="00567B32">
            <w:pPr>
              <w:jc w:val="center"/>
              <w:rPr>
                <w:rFonts w:ascii="GHEA Grapalat" w:hAnsi="GHEA Grapalat" w:cs="Arial"/>
                <w:sz w:val="16"/>
                <w:szCs w:val="16"/>
              </w:rPr>
            </w:pPr>
          </w:p>
        </w:tc>
        <w:tc>
          <w:tcPr>
            <w:tcW w:w="850" w:type="dxa"/>
            <w:vAlign w:val="center"/>
          </w:tcPr>
          <w:p w14:paraId="430AE19F" w14:textId="77777777" w:rsidR="0038781D" w:rsidRPr="005B4E61" w:rsidRDefault="0038781D" w:rsidP="00567B32">
            <w:pPr>
              <w:jc w:val="center"/>
              <w:rPr>
                <w:rFonts w:ascii="GHEA Grapalat" w:hAnsi="GHEA Grapalat" w:cs="Arial"/>
                <w:sz w:val="16"/>
                <w:szCs w:val="16"/>
              </w:rPr>
            </w:pPr>
          </w:p>
        </w:tc>
        <w:tc>
          <w:tcPr>
            <w:tcW w:w="709" w:type="dxa"/>
            <w:vAlign w:val="bottom"/>
          </w:tcPr>
          <w:p w14:paraId="137E7757" w14:textId="581B9DB5" w:rsidR="0038781D" w:rsidRPr="00052640" w:rsidRDefault="0038781D" w:rsidP="00567B32">
            <w:pPr>
              <w:jc w:val="center"/>
              <w:rPr>
                <w:rFonts w:ascii="GHEA Grapalat" w:hAnsi="GHEA Grapalat" w:cs="Calibri"/>
                <w:sz w:val="18"/>
                <w:szCs w:val="20"/>
              </w:rPr>
            </w:pPr>
            <w:r>
              <w:rPr>
                <w:rFonts w:ascii="Arial" w:hAnsi="Arial" w:cs="Arial"/>
                <w:color w:val="000000"/>
                <w:sz w:val="20"/>
                <w:szCs w:val="20"/>
              </w:rPr>
              <w:t>81.4</w:t>
            </w:r>
          </w:p>
        </w:tc>
        <w:tc>
          <w:tcPr>
            <w:tcW w:w="738" w:type="dxa"/>
          </w:tcPr>
          <w:p w14:paraId="75B511A1" w14:textId="7E8E4E51" w:rsidR="0038781D" w:rsidRPr="005B4E61" w:rsidRDefault="0038781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деревня Мармарашен</w:t>
            </w:r>
          </w:p>
        </w:tc>
        <w:tc>
          <w:tcPr>
            <w:tcW w:w="1134" w:type="dxa"/>
            <w:textDirection w:val="btLr"/>
            <w:vAlign w:val="center"/>
          </w:tcPr>
          <w:p w14:paraId="3E724333" w14:textId="77777777" w:rsidR="0038781D" w:rsidRPr="005B4E61" w:rsidRDefault="0038781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4088E327" w14:textId="77777777" w:rsidR="0038781D" w:rsidRPr="000C6896" w:rsidRDefault="0038781D"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38781D" w:rsidRPr="005B4E61" w14:paraId="4449D3B0" w14:textId="77777777" w:rsidTr="00567B32">
        <w:trPr>
          <w:cantSplit/>
          <w:trHeight w:val="1134"/>
        </w:trPr>
        <w:tc>
          <w:tcPr>
            <w:tcW w:w="989" w:type="dxa"/>
            <w:vAlign w:val="center"/>
          </w:tcPr>
          <w:p w14:paraId="5088958F" w14:textId="77777777" w:rsidR="0038781D" w:rsidRPr="005B4E61" w:rsidRDefault="0038781D" w:rsidP="00567B32">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14:paraId="22DE7BBF" w14:textId="534C7B39" w:rsidR="0038781D" w:rsidRPr="005B4E61" w:rsidRDefault="0038781D" w:rsidP="00567B32">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center"/>
          </w:tcPr>
          <w:p w14:paraId="4C3E1E56" w14:textId="38202455" w:rsidR="0038781D" w:rsidRPr="005B4E61" w:rsidRDefault="0038781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Картофель</w:t>
            </w:r>
          </w:p>
        </w:tc>
        <w:tc>
          <w:tcPr>
            <w:tcW w:w="1134" w:type="dxa"/>
            <w:vAlign w:val="center"/>
          </w:tcPr>
          <w:p w14:paraId="061E9BD1" w14:textId="77777777" w:rsidR="0038781D" w:rsidRPr="005B4E61" w:rsidRDefault="0038781D" w:rsidP="00567B32">
            <w:pPr>
              <w:rPr>
                <w:rFonts w:ascii="GHEA Grapalat" w:hAnsi="GHEA Grapalat"/>
                <w:sz w:val="16"/>
                <w:szCs w:val="16"/>
                <w:lang w:val="hy-AM"/>
              </w:rPr>
            </w:pPr>
          </w:p>
        </w:tc>
        <w:tc>
          <w:tcPr>
            <w:tcW w:w="4536" w:type="dxa"/>
            <w:vAlign w:val="center"/>
          </w:tcPr>
          <w:p w14:paraId="5F4C5AD8" w14:textId="441E9690" w:rsidR="0038781D" w:rsidRPr="00001E01" w:rsidRDefault="0038781D" w:rsidP="00567B32">
            <w:pPr>
              <w:rPr>
                <w:rFonts w:ascii="GHEA Grapalat" w:hAnsi="GHEA Grapalat"/>
                <w:sz w:val="16"/>
                <w:szCs w:val="16"/>
                <w:lang w:val="hy-AM"/>
              </w:rPr>
            </w:pPr>
            <w:r w:rsidRPr="00001E01">
              <w:rPr>
                <w:rFonts w:ascii="GHEA Grapalat" w:hAnsi="GHEA Grapalat"/>
                <w:sz w:val="16"/>
                <w:szCs w:val="16"/>
                <w:lang w:val="hy-AM"/>
              </w:rPr>
              <w:t xml:space="preserve">ГОСТ 7176-2017, Картофель продовольственный, Раннеспелый и позднеспелый, тип I, не повреждённый морозом, без повреждений, округло-овальный 4 см, 5%, удлинённый 3,5 см, 5%, округло-овальный (4-5) см 20%, удлинённый (4-4,5) см 20%, округло-овальный (5-6 см) 55%, удлинённый (5-5,5) см 55%, округло-овальный (6-7) см 20%, удлинённый (6-6,5) см 20%. Сортовая чистота - не менее 90%. Безопасность и маркировка - в соответствии со статьёй 9 Закона РА «О безопасности пищевых продуктов».</w:t>
            </w:r>
          </w:p>
        </w:tc>
        <w:tc>
          <w:tcPr>
            <w:tcW w:w="680" w:type="dxa"/>
            <w:vAlign w:val="center"/>
          </w:tcPr>
          <w:p w14:paraId="0F45F9F9" w14:textId="6482E94D" w:rsidR="0038781D" w:rsidRPr="005B4E61" w:rsidRDefault="0038781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A936F58" w14:textId="77777777" w:rsidR="0038781D" w:rsidRPr="005B4E61" w:rsidRDefault="0038781D" w:rsidP="00567B32">
            <w:pPr>
              <w:jc w:val="center"/>
              <w:rPr>
                <w:rFonts w:ascii="GHEA Grapalat" w:hAnsi="GHEA Grapalat" w:cs="Arial"/>
                <w:sz w:val="16"/>
                <w:szCs w:val="16"/>
              </w:rPr>
            </w:pPr>
          </w:p>
        </w:tc>
        <w:tc>
          <w:tcPr>
            <w:tcW w:w="850" w:type="dxa"/>
            <w:vAlign w:val="center"/>
          </w:tcPr>
          <w:p w14:paraId="55234B0C" w14:textId="77777777" w:rsidR="0038781D" w:rsidRPr="005B4E61" w:rsidRDefault="0038781D" w:rsidP="00567B32">
            <w:pPr>
              <w:jc w:val="center"/>
              <w:rPr>
                <w:rFonts w:ascii="GHEA Grapalat" w:hAnsi="GHEA Grapalat" w:cs="Arial"/>
                <w:sz w:val="16"/>
                <w:szCs w:val="16"/>
              </w:rPr>
            </w:pPr>
          </w:p>
        </w:tc>
        <w:tc>
          <w:tcPr>
            <w:tcW w:w="709" w:type="dxa"/>
            <w:vAlign w:val="bottom"/>
          </w:tcPr>
          <w:p w14:paraId="46030185" w14:textId="1CF6BEB8" w:rsidR="0038781D" w:rsidRPr="00052640" w:rsidRDefault="0038781D" w:rsidP="00567B32">
            <w:pPr>
              <w:jc w:val="center"/>
              <w:rPr>
                <w:rFonts w:ascii="GHEA Grapalat" w:hAnsi="GHEA Grapalat" w:cs="Calibri"/>
                <w:sz w:val="18"/>
                <w:szCs w:val="20"/>
              </w:rPr>
            </w:pPr>
            <w:r>
              <w:rPr>
                <w:rFonts w:ascii="Arial" w:hAnsi="Arial" w:cs="Arial"/>
                <w:color w:val="000000"/>
                <w:sz w:val="20"/>
                <w:szCs w:val="20"/>
              </w:rPr>
              <w:t>325.4</w:t>
            </w:r>
          </w:p>
        </w:tc>
        <w:tc>
          <w:tcPr>
            <w:tcW w:w="738" w:type="dxa"/>
          </w:tcPr>
          <w:p w14:paraId="7C5E3650" w14:textId="4EDAFB06" w:rsidR="0038781D" w:rsidRPr="005B4E61" w:rsidRDefault="0038781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деревня Мармарашен</w:t>
            </w:r>
          </w:p>
        </w:tc>
        <w:tc>
          <w:tcPr>
            <w:tcW w:w="1134" w:type="dxa"/>
            <w:textDirection w:val="btLr"/>
            <w:vAlign w:val="center"/>
          </w:tcPr>
          <w:p w14:paraId="45568396" w14:textId="77777777" w:rsidR="0038781D" w:rsidRPr="005B4E61" w:rsidRDefault="0038781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2302FA52" w14:textId="77777777" w:rsidR="0038781D" w:rsidRPr="000C6896" w:rsidRDefault="0038781D"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38781D" w:rsidRPr="005B4E61" w14:paraId="000AE7F2" w14:textId="77777777" w:rsidTr="00567B32">
        <w:trPr>
          <w:cantSplit/>
          <w:trHeight w:val="1134"/>
        </w:trPr>
        <w:tc>
          <w:tcPr>
            <w:tcW w:w="989" w:type="dxa"/>
            <w:vAlign w:val="center"/>
          </w:tcPr>
          <w:p w14:paraId="5F4ACDBE" w14:textId="77777777" w:rsidR="0038781D" w:rsidRPr="005B4E61" w:rsidRDefault="0038781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10</w:t>
            </w:r>
          </w:p>
        </w:tc>
        <w:tc>
          <w:tcPr>
            <w:tcW w:w="1876" w:type="dxa"/>
            <w:vAlign w:val="center"/>
          </w:tcPr>
          <w:p w14:paraId="53C3E4D0" w14:textId="69EB3069" w:rsidR="0038781D" w:rsidRPr="005B4E61" w:rsidRDefault="0038781D" w:rsidP="00567B32">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14:paraId="1D2DE3E5" w14:textId="7EAD2826" w:rsidR="0038781D" w:rsidRPr="005B4E61" w:rsidRDefault="0038781D" w:rsidP="00567B32">
            <w:pPr>
              <w:jc w:val="center"/>
              <w:rPr>
                <w:rFonts w:ascii="GHEA Grapalat" w:hAnsi="GHEA Grapalat" w:cs="Calibri"/>
                <w:color w:val="000000"/>
                <w:sz w:val="16"/>
                <w:szCs w:val="16"/>
              </w:rPr>
            </w:pPr>
            <w:r w:rsidRPr="005F6070">
              <w:rPr>
                <w:rFonts w:ascii="GHEA Grapalat" w:hAnsi="GHEA Grapalat" w:cs="Calibri"/>
                <w:sz w:val="18"/>
                <w:szCs w:val="18"/>
                <w:lang w:val="hy-AM"/>
              </w:rPr>
              <w:t>Тушка курицы, охлажденная</w:t>
            </w:r>
          </w:p>
        </w:tc>
        <w:tc>
          <w:tcPr>
            <w:tcW w:w="1134" w:type="dxa"/>
            <w:vAlign w:val="center"/>
          </w:tcPr>
          <w:p w14:paraId="048C83FD" w14:textId="77777777" w:rsidR="0038781D" w:rsidRPr="005B4E61" w:rsidRDefault="0038781D" w:rsidP="00567B32">
            <w:pPr>
              <w:rPr>
                <w:rFonts w:ascii="GHEA Grapalat" w:hAnsi="GHEA Grapalat"/>
                <w:sz w:val="16"/>
                <w:szCs w:val="16"/>
                <w:lang w:val="hy-AM"/>
              </w:rPr>
            </w:pPr>
          </w:p>
        </w:tc>
        <w:tc>
          <w:tcPr>
            <w:tcW w:w="4536" w:type="dxa"/>
            <w:vAlign w:val="center"/>
          </w:tcPr>
          <w:p w14:paraId="1DB03271" w14:textId="53EA2B3F" w:rsidR="0038781D" w:rsidRPr="005B4E61" w:rsidRDefault="0038781D" w:rsidP="00567B32">
            <w:pPr>
              <w:rPr>
                <w:rFonts w:ascii="GHEA Grapalat" w:hAnsi="GHEA Grapalat"/>
                <w:sz w:val="16"/>
                <w:szCs w:val="16"/>
                <w:lang w:val="hy-AM"/>
              </w:rPr>
            </w:pPr>
            <w:r w:rsidRPr="005B4E61">
              <w:rPr>
                <w:rFonts w:ascii="GHEA Grapalat" w:hAnsi="GHEA Grapalat"/>
                <w:sz w:val="16"/>
                <w:szCs w:val="16"/>
                <w:lang w:val="hy-AM"/>
              </w:rPr>
              <w:t xml:space="preserve">Грудка куриная, без костей, местная, чистая, обескровленная, без посторонних запахов, упакованная в полиэтиленовые пленки. Охлажденная в глубине мышцы при температуре не выше 120°С. Безопасность: согласно гигиеническому нормативу N 2-III-4.9-01-2010, требования к безопасности, маркировке и упаковке: согласно статье 9 Закона Республики Армения «О безопасности пищевых продуктов», согласно техническому регламенту «О безопасности мяса и мясной продукции» (ТС 034/2013), принятому Решением Комиссии Таможенного союза от 09.10.2013 г. № 68.</w:t>
            </w:r>
          </w:p>
        </w:tc>
        <w:tc>
          <w:tcPr>
            <w:tcW w:w="680" w:type="dxa"/>
            <w:vAlign w:val="center"/>
          </w:tcPr>
          <w:p w14:paraId="0B8BCF01" w14:textId="5989EA06" w:rsidR="0038781D" w:rsidRPr="005B4E61" w:rsidRDefault="0038781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D910473" w14:textId="77777777" w:rsidR="0038781D" w:rsidRPr="005B4E61" w:rsidRDefault="0038781D" w:rsidP="00567B32">
            <w:pPr>
              <w:jc w:val="center"/>
              <w:rPr>
                <w:rFonts w:ascii="GHEA Grapalat" w:hAnsi="GHEA Grapalat" w:cs="Arial"/>
                <w:sz w:val="16"/>
                <w:szCs w:val="16"/>
              </w:rPr>
            </w:pPr>
          </w:p>
        </w:tc>
        <w:tc>
          <w:tcPr>
            <w:tcW w:w="850" w:type="dxa"/>
            <w:vAlign w:val="center"/>
          </w:tcPr>
          <w:p w14:paraId="0F647444" w14:textId="77777777" w:rsidR="0038781D" w:rsidRPr="005B4E61" w:rsidRDefault="0038781D" w:rsidP="00567B32">
            <w:pPr>
              <w:jc w:val="center"/>
              <w:rPr>
                <w:rFonts w:ascii="GHEA Grapalat" w:hAnsi="GHEA Grapalat" w:cs="Arial"/>
                <w:sz w:val="16"/>
                <w:szCs w:val="16"/>
              </w:rPr>
            </w:pPr>
          </w:p>
        </w:tc>
        <w:tc>
          <w:tcPr>
            <w:tcW w:w="709" w:type="dxa"/>
            <w:vAlign w:val="bottom"/>
          </w:tcPr>
          <w:p w14:paraId="1BCD08EE" w14:textId="1E72E834" w:rsidR="0038781D" w:rsidRPr="00052640" w:rsidRDefault="0038781D" w:rsidP="00567B32">
            <w:pPr>
              <w:jc w:val="center"/>
              <w:rPr>
                <w:rFonts w:ascii="GHEA Grapalat" w:hAnsi="GHEA Grapalat" w:cs="Calibri"/>
                <w:sz w:val="18"/>
                <w:szCs w:val="20"/>
              </w:rPr>
            </w:pPr>
            <w:r>
              <w:rPr>
                <w:rFonts w:ascii="Arial" w:hAnsi="Arial" w:cs="Arial"/>
                <w:color w:val="000000"/>
                <w:sz w:val="20"/>
                <w:szCs w:val="20"/>
              </w:rPr>
              <w:t>180,8</w:t>
            </w:r>
          </w:p>
        </w:tc>
        <w:tc>
          <w:tcPr>
            <w:tcW w:w="738" w:type="dxa"/>
          </w:tcPr>
          <w:p w14:paraId="23DC5D17" w14:textId="54A1FACA" w:rsidR="0038781D" w:rsidRPr="005B4E61" w:rsidRDefault="0038781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деревня Мармарашен</w:t>
            </w:r>
          </w:p>
        </w:tc>
        <w:tc>
          <w:tcPr>
            <w:tcW w:w="1134" w:type="dxa"/>
            <w:textDirection w:val="btLr"/>
            <w:vAlign w:val="center"/>
          </w:tcPr>
          <w:p w14:paraId="57EC11E6" w14:textId="77777777" w:rsidR="0038781D" w:rsidRPr="005B4E61" w:rsidRDefault="0038781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16777687" w14:textId="77777777" w:rsidR="0038781D" w:rsidRPr="000C6896" w:rsidRDefault="0038781D"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38781D" w:rsidRPr="005B4E61" w14:paraId="0EBFA18F" w14:textId="77777777" w:rsidTr="00567B32">
        <w:trPr>
          <w:cantSplit/>
          <w:trHeight w:val="1134"/>
        </w:trPr>
        <w:tc>
          <w:tcPr>
            <w:tcW w:w="989" w:type="dxa"/>
            <w:vAlign w:val="center"/>
          </w:tcPr>
          <w:p w14:paraId="3D70ECA8" w14:textId="77777777" w:rsidR="0038781D" w:rsidRPr="005B4E61" w:rsidRDefault="0038781D" w:rsidP="00567B32">
            <w:pPr>
              <w:tabs>
                <w:tab w:val="left" w:pos="747"/>
              </w:tabs>
              <w:ind w:left="349"/>
              <w:rPr>
                <w:rFonts w:ascii="GHEA Grapalat" w:hAnsi="GHEA Grapalat"/>
                <w:sz w:val="16"/>
                <w:szCs w:val="16"/>
              </w:rPr>
            </w:pPr>
            <w:r w:rsidRPr="00FC4C1F">
              <w:rPr>
                <w:rFonts w:ascii="GHEA Grapalat" w:hAnsi="GHEA Grapalat"/>
                <w:sz w:val="18"/>
                <w:szCs w:val="18"/>
              </w:rPr>
              <w:t>11</w:t>
            </w:r>
          </w:p>
        </w:tc>
        <w:tc>
          <w:tcPr>
            <w:tcW w:w="1876" w:type="dxa"/>
            <w:vAlign w:val="center"/>
          </w:tcPr>
          <w:p w14:paraId="3033B649" w14:textId="57D91B4A" w:rsidR="0038781D" w:rsidRPr="004B522D" w:rsidRDefault="0038781D" w:rsidP="00567B32">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center"/>
          </w:tcPr>
          <w:p w14:paraId="4AE4DA0C" w14:textId="3EF8CF75" w:rsidR="0038781D" w:rsidRPr="004B522D" w:rsidRDefault="0038781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Гречневая крупа</w:t>
            </w:r>
          </w:p>
        </w:tc>
        <w:tc>
          <w:tcPr>
            <w:tcW w:w="1134" w:type="dxa"/>
            <w:vAlign w:val="center"/>
          </w:tcPr>
          <w:p w14:paraId="488DDBCB" w14:textId="77777777" w:rsidR="0038781D" w:rsidRPr="005B4E61" w:rsidRDefault="0038781D" w:rsidP="00567B32">
            <w:pPr>
              <w:jc w:val="center"/>
              <w:rPr>
                <w:rFonts w:ascii="GHEA Grapalat" w:hAnsi="GHEA Grapalat"/>
                <w:sz w:val="16"/>
                <w:szCs w:val="16"/>
                <w:lang w:val="es-ES"/>
              </w:rPr>
            </w:pPr>
          </w:p>
        </w:tc>
        <w:tc>
          <w:tcPr>
            <w:tcW w:w="4536" w:type="dxa"/>
            <w:vAlign w:val="center"/>
          </w:tcPr>
          <w:p w14:paraId="0535E7FF" w14:textId="6A3B92B8" w:rsidR="0038781D" w:rsidRPr="005B4E61" w:rsidRDefault="0038781D" w:rsidP="00567B32">
            <w:pPr>
              <w:rPr>
                <w:rFonts w:ascii="GHEA Grapalat" w:hAnsi="GHEA Grapalat"/>
                <w:sz w:val="16"/>
                <w:szCs w:val="16"/>
                <w:lang w:val="hy-AM"/>
              </w:rPr>
            </w:pPr>
            <w:r w:rsidRPr="00A44452">
              <w:rPr>
                <w:rFonts w:ascii="GHEA Grapalat" w:hAnsi="GHEA Grapalat"/>
                <w:sz w:val="16"/>
                <w:szCs w:val="16"/>
                <w:lang w:val="hy-AM"/>
              </w:rPr>
              <w:t xml:space="preserve">ГОСТ 5550-2021, крупа гречневая I или II сорта, сухая,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Таможенным кодексам N 021/2011 и 022/2011.</w:t>
            </w:r>
          </w:p>
        </w:tc>
        <w:tc>
          <w:tcPr>
            <w:tcW w:w="680" w:type="dxa"/>
            <w:vAlign w:val="center"/>
          </w:tcPr>
          <w:p w14:paraId="0011CEAC" w14:textId="0A78872C" w:rsidR="0038781D" w:rsidRPr="005B4E61" w:rsidRDefault="0038781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46325654" w14:textId="77777777" w:rsidR="0038781D" w:rsidRPr="005B4E61" w:rsidRDefault="0038781D" w:rsidP="00567B32">
            <w:pPr>
              <w:jc w:val="center"/>
              <w:rPr>
                <w:rFonts w:ascii="GHEA Grapalat" w:hAnsi="GHEA Grapalat" w:cs="Arial"/>
                <w:sz w:val="16"/>
                <w:szCs w:val="16"/>
              </w:rPr>
            </w:pPr>
          </w:p>
        </w:tc>
        <w:tc>
          <w:tcPr>
            <w:tcW w:w="850" w:type="dxa"/>
            <w:vAlign w:val="center"/>
          </w:tcPr>
          <w:p w14:paraId="1426B70D" w14:textId="77777777" w:rsidR="0038781D" w:rsidRPr="005B4E61" w:rsidRDefault="0038781D" w:rsidP="00567B32">
            <w:pPr>
              <w:jc w:val="center"/>
              <w:rPr>
                <w:rFonts w:ascii="GHEA Grapalat" w:hAnsi="GHEA Grapalat" w:cs="Arial"/>
                <w:sz w:val="16"/>
                <w:szCs w:val="16"/>
              </w:rPr>
            </w:pPr>
          </w:p>
        </w:tc>
        <w:tc>
          <w:tcPr>
            <w:tcW w:w="709" w:type="dxa"/>
            <w:vAlign w:val="bottom"/>
          </w:tcPr>
          <w:p w14:paraId="2C49295E" w14:textId="538CC121" w:rsidR="0038781D" w:rsidRPr="00052640" w:rsidRDefault="0038781D" w:rsidP="00567B32">
            <w:pPr>
              <w:jc w:val="center"/>
              <w:rPr>
                <w:rFonts w:ascii="GHEA Grapalat" w:hAnsi="GHEA Grapalat" w:cs="Calibri"/>
                <w:sz w:val="18"/>
                <w:szCs w:val="20"/>
              </w:rPr>
            </w:pPr>
            <w:r>
              <w:rPr>
                <w:rFonts w:ascii="Arial" w:hAnsi="Arial" w:cs="Arial"/>
                <w:color w:val="000000"/>
                <w:sz w:val="20"/>
                <w:szCs w:val="20"/>
              </w:rPr>
              <w:t>180,8</w:t>
            </w:r>
          </w:p>
        </w:tc>
        <w:tc>
          <w:tcPr>
            <w:tcW w:w="738" w:type="dxa"/>
          </w:tcPr>
          <w:p w14:paraId="0DC4C51B" w14:textId="6EB44DE7" w:rsidR="0038781D" w:rsidRPr="005B4E61" w:rsidRDefault="0038781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деревня Мармарашен</w:t>
            </w:r>
          </w:p>
        </w:tc>
        <w:tc>
          <w:tcPr>
            <w:tcW w:w="1134" w:type="dxa"/>
            <w:textDirection w:val="btLr"/>
            <w:vAlign w:val="center"/>
          </w:tcPr>
          <w:p w14:paraId="50CA5B00" w14:textId="77777777" w:rsidR="0038781D" w:rsidRPr="005B4E61" w:rsidRDefault="0038781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7E11DFB2" w14:textId="77777777" w:rsidR="0038781D" w:rsidRPr="000C6896" w:rsidRDefault="0038781D"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38781D" w:rsidRPr="005B4E61" w14:paraId="51D987CE" w14:textId="77777777" w:rsidTr="00567B32">
        <w:trPr>
          <w:cantSplit/>
          <w:trHeight w:val="1134"/>
        </w:trPr>
        <w:tc>
          <w:tcPr>
            <w:tcW w:w="989" w:type="dxa"/>
            <w:vAlign w:val="center"/>
          </w:tcPr>
          <w:p w14:paraId="68A5A205" w14:textId="77777777" w:rsidR="0038781D" w:rsidRPr="005B4E61" w:rsidRDefault="0038781D" w:rsidP="00567B32">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35458710" w14:textId="3A1CEF39" w:rsidR="0038781D" w:rsidRDefault="0038781D" w:rsidP="00567B32">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275" w:type="dxa"/>
            <w:vAlign w:val="center"/>
          </w:tcPr>
          <w:p w14:paraId="475B4435" w14:textId="031231A1" w:rsidR="0038781D" w:rsidRPr="00A44452" w:rsidRDefault="0038781D" w:rsidP="00567B32">
            <w:pPr>
              <w:jc w:val="center"/>
              <w:rPr>
                <w:rFonts w:ascii="GHEA Grapalat" w:hAnsi="GHEA Grapalat" w:cs="Calibri"/>
                <w:sz w:val="18"/>
                <w:szCs w:val="18"/>
                <w:highlight w:val="yellow"/>
              </w:rPr>
            </w:pPr>
            <w:r w:rsidRPr="000A70E0">
              <w:rPr>
                <w:rFonts w:ascii="GHEA Grapalat" w:hAnsi="GHEA Grapalat" w:cs="Calibri"/>
                <w:color w:val="000000"/>
                <w:sz w:val="16"/>
                <w:szCs w:val="16"/>
              </w:rPr>
              <w:t>Яйцо</w:t>
            </w:r>
          </w:p>
        </w:tc>
        <w:tc>
          <w:tcPr>
            <w:tcW w:w="1134" w:type="dxa"/>
            <w:vAlign w:val="center"/>
          </w:tcPr>
          <w:p w14:paraId="13548577" w14:textId="77777777" w:rsidR="0038781D" w:rsidRPr="005B4E61" w:rsidRDefault="0038781D" w:rsidP="00567B32">
            <w:pPr>
              <w:rPr>
                <w:rFonts w:ascii="GHEA Grapalat" w:hAnsi="GHEA Grapalat"/>
                <w:sz w:val="16"/>
                <w:szCs w:val="16"/>
                <w:lang w:val="hy-AM"/>
              </w:rPr>
            </w:pPr>
          </w:p>
        </w:tc>
        <w:tc>
          <w:tcPr>
            <w:tcW w:w="4536" w:type="dxa"/>
            <w:vAlign w:val="center"/>
          </w:tcPr>
          <w:p w14:paraId="6C06B1BF" w14:textId="77777777" w:rsidR="0038781D" w:rsidRPr="009D4B3D" w:rsidRDefault="0038781D" w:rsidP="00567B32">
            <w:pPr>
              <w:rPr>
                <w:rFonts w:ascii="GHEA Grapalat" w:hAnsi="GHEA Grapalat"/>
                <w:sz w:val="16"/>
                <w:szCs w:val="16"/>
                <w:lang w:val="hy-AM"/>
              </w:rPr>
            </w:pPr>
            <w:r w:rsidRPr="009D4B3D">
              <w:rPr>
                <w:rFonts w:ascii="GHEA Grapalat" w:hAnsi="GHEA Grapalat"/>
                <w:sz w:val="16"/>
                <w:szCs w:val="16"/>
                <w:lang w:val="hy-AM"/>
              </w:rPr>
              <w:t>АСТ 182-2012, Яйца куриные пищевые столовые 1 сорта, сортированные по массе одного яйца; Срок годности яиц: 25 суток. Остаточный срок годности не менее 90%.</w:t>
            </w:r>
          </w:p>
          <w:p w14:paraId="2C90E266" w14:textId="57DDD86F" w:rsidR="0038781D" w:rsidRPr="005B4E61" w:rsidRDefault="0038781D" w:rsidP="00567B32">
            <w:pPr>
              <w:rPr>
                <w:rFonts w:ascii="GHEA Grapalat" w:hAnsi="GHEA Grapalat"/>
                <w:sz w:val="16"/>
                <w:szCs w:val="16"/>
                <w:lang w:val="hy-AM"/>
              </w:rPr>
            </w:pPr>
            <w:r w:rsidRPr="009A0084">
              <w:rPr>
                <w:rFonts w:ascii="GHEA Grapalat" w:hAnsi="GHEA Grapalat"/>
                <w:sz w:val="16"/>
                <w:szCs w:val="16"/>
                <w:lang w:val="hy-AM"/>
              </w:rPr>
              <w:t xml:space="preserve">1 яйцо 50 грамм.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w:t>
            </w:r>
          </w:p>
        </w:tc>
        <w:tc>
          <w:tcPr>
            <w:tcW w:w="680" w:type="dxa"/>
            <w:vAlign w:val="center"/>
          </w:tcPr>
          <w:p w14:paraId="4D4A376C" w14:textId="74C50864" w:rsidR="0038781D" w:rsidRPr="005B4E61" w:rsidRDefault="0038781D" w:rsidP="00567B32">
            <w:pPr>
              <w:jc w:val="center"/>
              <w:rPr>
                <w:rFonts w:ascii="GHEA Grapalat" w:hAnsi="GHEA Grapalat"/>
                <w:sz w:val="16"/>
                <w:szCs w:val="16"/>
              </w:rPr>
            </w:pPr>
            <w:r w:rsidRPr="005B4E61">
              <w:rPr>
                <w:rFonts w:ascii="GHEA Grapalat" w:hAnsi="GHEA Grapalat"/>
                <w:sz w:val="16"/>
                <w:szCs w:val="16"/>
              </w:rPr>
              <w:t>кусок</w:t>
            </w:r>
          </w:p>
        </w:tc>
        <w:tc>
          <w:tcPr>
            <w:tcW w:w="851" w:type="dxa"/>
            <w:vAlign w:val="center"/>
          </w:tcPr>
          <w:p w14:paraId="333D184E" w14:textId="77777777" w:rsidR="0038781D" w:rsidRPr="005B4E61" w:rsidRDefault="0038781D" w:rsidP="00567B32">
            <w:pPr>
              <w:jc w:val="center"/>
              <w:rPr>
                <w:rFonts w:ascii="GHEA Grapalat" w:hAnsi="GHEA Grapalat" w:cs="Arial"/>
                <w:sz w:val="16"/>
                <w:szCs w:val="16"/>
              </w:rPr>
            </w:pPr>
          </w:p>
        </w:tc>
        <w:tc>
          <w:tcPr>
            <w:tcW w:w="850" w:type="dxa"/>
            <w:vAlign w:val="center"/>
          </w:tcPr>
          <w:p w14:paraId="49DA3BA8" w14:textId="77777777" w:rsidR="0038781D" w:rsidRPr="005B4E61" w:rsidRDefault="0038781D" w:rsidP="00567B32">
            <w:pPr>
              <w:jc w:val="center"/>
              <w:rPr>
                <w:rFonts w:ascii="GHEA Grapalat" w:hAnsi="GHEA Grapalat" w:cs="Arial"/>
                <w:sz w:val="16"/>
                <w:szCs w:val="16"/>
              </w:rPr>
            </w:pPr>
          </w:p>
        </w:tc>
        <w:tc>
          <w:tcPr>
            <w:tcW w:w="709" w:type="dxa"/>
            <w:vAlign w:val="bottom"/>
          </w:tcPr>
          <w:p w14:paraId="542F7545" w14:textId="16A0ABE2" w:rsidR="0038781D" w:rsidRPr="00052640" w:rsidRDefault="0038781D" w:rsidP="00567B32">
            <w:pPr>
              <w:jc w:val="center"/>
              <w:rPr>
                <w:rFonts w:ascii="GHEA Grapalat" w:hAnsi="GHEA Grapalat" w:cs="Calibri"/>
                <w:sz w:val="18"/>
                <w:szCs w:val="20"/>
              </w:rPr>
            </w:pPr>
            <w:r>
              <w:rPr>
                <w:rFonts w:ascii="Arial" w:hAnsi="Arial" w:cs="Arial"/>
                <w:color w:val="000000"/>
                <w:sz w:val="20"/>
                <w:szCs w:val="20"/>
              </w:rPr>
              <w:t>3616.0</w:t>
            </w:r>
          </w:p>
        </w:tc>
        <w:tc>
          <w:tcPr>
            <w:tcW w:w="738" w:type="dxa"/>
          </w:tcPr>
          <w:p w14:paraId="3BB2BEB8" w14:textId="06C882C5" w:rsidR="0038781D" w:rsidRPr="005B4E61" w:rsidRDefault="0038781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деревня Мармарашен</w:t>
            </w:r>
          </w:p>
        </w:tc>
        <w:tc>
          <w:tcPr>
            <w:tcW w:w="1134" w:type="dxa"/>
            <w:textDirection w:val="btLr"/>
            <w:vAlign w:val="center"/>
          </w:tcPr>
          <w:p w14:paraId="534B6CD6" w14:textId="77777777" w:rsidR="0038781D" w:rsidRPr="005B4E61" w:rsidRDefault="0038781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0F9B3F56" w14:textId="77777777" w:rsidR="0038781D" w:rsidRPr="000C6896" w:rsidRDefault="0038781D"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38781D" w:rsidRPr="005B4E61" w14:paraId="22941694" w14:textId="77777777" w:rsidTr="00567B32">
        <w:trPr>
          <w:cantSplit/>
          <w:trHeight w:val="1134"/>
        </w:trPr>
        <w:tc>
          <w:tcPr>
            <w:tcW w:w="989" w:type="dxa"/>
            <w:vAlign w:val="center"/>
          </w:tcPr>
          <w:p w14:paraId="213BC134" w14:textId="77777777" w:rsidR="0038781D" w:rsidRPr="005B4E61" w:rsidRDefault="0038781D" w:rsidP="00567B32">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0C6FB9CA" w14:textId="50B064BB" w:rsidR="0038781D" w:rsidRPr="005B4E61" w:rsidRDefault="0038781D" w:rsidP="00567B32">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275" w:type="dxa"/>
            <w:vAlign w:val="center"/>
          </w:tcPr>
          <w:p w14:paraId="35374251" w14:textId="1A153F17" w:rsidR="0038781D" w:rsidRPr="005B4E61" w:rsidRDefault="0038781D" w:rsidP="00567B32">
            <w:pPr>
              <w:jc w:val="center"/>
              <w:rPr>
                <w:rFonts w:ascii="GHEA Grapalat" w:hAnsi="GHEA Grapalat" w:cs="Calibri"/>
                <w:color w:val="000000"/>
                <w:sz w:val="16"/>
                <w:szCs w:val="16"/>
              </w:rPr>
            </w:pPr>
            <w:r w:rsidRPr="005B4E61">
              <w:rPr>
                <w:rFonts w:ascii="GHEA Grapalat" w:hAnsi="GHEA Grapalat"/>
                <w:sz w:val="16"/>
                <w:szCs w:val="16"/>
                <w:lang w:val="hy-AM"/>
              </w:rPr>
              <w:t>Паста</w:t>
            </w:r>
          </w:p>
        </w:tc>
        <w:tc>
          <w:tcPr>
            <w:tcW w:w="1134" w:type="dxa"/>
            <w:vAlign w:val="center"/>
          </w:tcPr>
          <w:p w14:paraId="23F7DF4A" w14:textId="77777777" w:rsidR="0038781D" w:rsidRPr="005B4E61" w:rsidRDefault="0038781D" w:rsidP="00567B32">
            <w:pPr>
              <w:rPr>
                <w:rFonts w:ascii="GHEA Grapalat" w:hAnsi="GHEA Grapalat"/>
                <w:sz w:val="16"/>
                <w:szCs w:val="16"/>
                <w:lang w:val="hy-AM"/>
              </w:rPr>
            </w:pPr>
          </w:p>
        </w:tc>
        <w:tc>
          <w:tcPr>
            <w:tcW w:w="4536" w:type="dxa"/>
            <w:vAlign w:val="center"/>
          </w:tcPr>
          <w:p w14:paraId="1CCA8841" w14:textId="3C221113" w:rsidR="0038781D" w:rsidRPr="005B4E61" w:rsidRDefault="0038781D" w:rsidP="00567B32">
            <w:pPr>
              <w:rPr>
                <w:rFonts w:ascii="GHEA Grapalat" w:hAnsi="GHEA Grapalat"/>
                <w:sz w:val="16"/>
                <w:szCs w:val="16"/>
                <w:lang w:val="hy-AM"/>
              </w:rPr>
            </w:pPr>
            <w:r w:rsidRPr="00D57B75">
              <w:rPr>
                <w:rFonts w:ascii="GHEA Grapalat" w:hAnsi="GHEA Grapalat"/>
                <w:sz w:val="16"/>
                <w:szCs w:val="16"/>
                <w:lang w:val="hy-AM"/>
              </w:rPr>
              <w:t xml:space="preserve">ГОСТ 31743-2017, Макаронные изделия из пресного теста, в зависимости от вида и качества муки: А (мука из твердых сортов пшеницы), Б (мука из мягких стекловидных сортов пшеницы), просеянные и непросеянные. Сухие, влажность не более 13%, кислотность не выше 4 градусов. Остаточный срок годности на момент поставки не менее 90%,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Таможенный кодекс N 021/2011 и 022/2011.</w:t>
            </w:r>
          </w:p>
        </w:tc>
        <w:tc>
          <w:tcPr>
            <w:tcW w:w="680" w:type="dxa"/>
            <w:vAlign w:val="center"/>
          </w:tcPr>
          <w:p w14:paraId="20D9EF1F" w14:textId="01F5D6D4" w:rsidR="0038781D" w:rsidRPr="005B4E61" w:rsidRDefault="0038781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3B73301" w14:textId="77777777" w:rsidR="0038781D" w:rsidRPr="005B4E61" w:rsidRDefault="0038781D" w:rsidP="00567B32">
            <w:pPr>
              <w:jc w:val="center"/>
              <w:rPr>
                <w:rFonts w:ascii="GHEA Grapalat" w:hAnsi="GHEA Grapalat" w:cs="Arial"/>
                <w:sz w:val="16"/>
                <w:szCs w:val="16"/>
              </w:rPr>
            </w:pPr>
          </w:p>
        </w:tc>
        <w:tc>
          <w:tcPr>
            <w:tcW w:w="850" w:type="dxa"/>
            <w:vAlign w:val="center"/>
          </w:tcPr>
          <w:p w14:paraId="062C96CB" w14:textId="77777777" w:rsidR="0038781D" w:rsidRPr="005B4E61" w:rsidRDefault="0038781D" w:rsidP="00567B32">
            <w:pPr>
              <w:jc w:val="center"/>
              <w:rPr>
                <w:rFonts w:ascii="GHEA Grapalat" w:hAnsi="GHEA Grapalat" w:cs="Arial"/>
                <w:sz w:val="16"/>
                <w:szCs w:val="16"/>
              </w:rPr>
            </w:pPr>
          </w:p>
        </w:tc>
        <w:tc>
          <w:tcPr>
            <w:tcW w:w="709" w:type="dxa"/>
            <w:vAlign w:val="bottom"/>
          </w:tcPr>
          <w:p w14:paraId="77A18CA9" w14:textId="5BA8730F" w:rsidR="0038781D" w:rsidRPr="00052640" w:rsidRDefault="0038781D" w:rsidP="00567B32">
            <w:pPr>
              <w:jc w:val="center"/>
              <w:rPr>
                <w:rFonts w:ascii="GHEA Grapalat" w:hAnsi="GHEA Grapalat" w:cs="Calibri"/>
                <w:sz w:val="18"/>
                <w:szCs w:val="20"/>
              </w:rPr>
            </w:pPr>
            <w:r>
              <w:rPr>
                <w:rFonts w:ascii="Arial" w:hAnsi="Arial" w:cs="Arial"/>
                <w:color w:val="000000"/>
                <w:sz w:val="20"/>
                <w:szCs w:val="20"/>
              </w:rPr>
              <w:t>180,8</w:t>
            </w:r>
          </w:p>
        </w:tc>
        <w:tc>
          <w:tcPr>
            <w:tcW w:w="738" w:type="dxa"/>
          </w:tcPr>
          <w:p w14:paraId="0B9E21F7" w14:textId="1876D0D5" w:rsidR="0038781D" w:rsidRPr="005B4E61" w:rsidRDefault="0038781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деревня Мармарашен</w:t>
            </w:r>
          </w:p>
        </w:tc>
        <w:tc>
          <w:tcPr>
            <w:tcW w:w="1134" w:type="dxa"/>
            <w:textDirection w:val="btLr"/>
            <w:vAlign w:val="center"/>
          </w:tcPr>
          <w:p w14:paraId="4C89A9DE" w14:textId="77777777" w:rsidR="0038781D" w:rsidRPr="005B4E61" w:rsidRDefault="0038781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584678C6" w14:textId="77777777" w:rsidR="0038781D" w:rsidRPr="000C6896" w:rsidRDefault="0038781D"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38781D" w:rsidRPr="005B4E61" w14:paraId="0F156301" w14:textId="77777777" w:rsidTr="00567B32">
        <w:trPr>
          <w:cantSplit/>
          <w:trHeight w:val="909"/>
        </w:trPr>
        <w:tc>
          <w:tcPr>
            <w:tcW w:w="989" w:type="dxa"/>
            <w:vAlign w:val="center"/>
          </w:tcPr>
          <w:p w14:paraId="2632ECA8" w14:textId="77777777" w:rsidR="0038781D" w:rsidRPr="005B4E61" w:rsidRDefault="0038781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14</w:t>
            </w:r>
          </w:p>
        </w:tc>
        <w:tc>
          <w:tcPr>
            <w:tcW w:w="1876" w:type="dxa"/>
            <w:vAlign w:val="center"/>
          </w:tcPr>
          <w:p w14:paraId="0AADA80D" w14:textId="2FE84B1D" w:rsidR="0038781D" w:rsidRPr="005B4E61" w:rsidRDefault="0038781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14:paraId="4314A4FB" w14:textId="7D965F3D" w:rsidR="0038781D" w:rsidRPr="000A70E0" w:rsidRDefault="0038781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Горох</w:t>
            </w:r>
          </w:p>
        </w:tc>
        <w:tc>
          <w:tcPr>
            <w:tcW w:w="1134" w:type="dxa"/>
          </w:tcPr>
          <w:p w14:paraId="0A0A1C1C" w14:textId="77777777" w:rsidR="0038781D" w:rsidRPr="005B4E61" w:rsidRDefault="0038781D" w:rsidP="00567B32">
            <w:pPr>
              <w:jc w:val="center"/>
              <w:rPr>
                <w:rFonts w:ascii="GHEA Grapalat" w:hAnsi="GHEA Grapalat"/>
                <w:sz w:val="16"/>
                <w:szCs w:val="16"/>
              </w:rPr>
            </w:pPr>
          </w:p>
        </w:tc>
        <w:tc>
          <w:tcPr>
            <w:tcW w:w="4536" w:type="dxa"/>
            <w:vAlign w:val="center"/>
          </w:tcPr>
          <w:p w14:paraId="40E5195E" w14:textId="0CD0A0D9" w:rsidR="0038781D" w:rsidRPr="000A70E0" w:rsidRDefault="0038781D" w:rsidP="00567B32">
            <w:pPr>
              <w:rPr>
                <w:rFonts w:ascii="GHEA Grapalat" w:hAnsi="GHEA Grapalat"/>
                <w:sz w:val="16"/>
                <w:szCs w:val="16"/>
                <w:lang w:val="af-ZA"/>
              </w:rPr>
            </w:pPr>
            <w:r w:rsidRPr="009778A4">
              <w:rPr>
                <w:rFonts w:ascii="GHEA Grapalat" w:hAnsi="GHEA Grapalat"/>
                <w:sz w:val="16"/>
                <w:szCs w:val="16"/>
                <w:lang w:val="hy-AM"/>
              </w:rPr>
              <w:t>ГОСТ 28674-2019</w:t>
            </w:r>
            <w:r w:rsidRPr="009778A4">
              <w:rPr>
                <w:rFonts w:ascii="GHEA Grapalat" w:hAnsi="GHEA Grapalat"/>
                <w:sz w:val="16"/>
                <w:szCs w:val="16"/>
                <w:lang w:val="hy-AM"/>
              </w:rPr>
              <w:tab/>
              <w:t xml:space="preserve">Горох сушеный, лущеный, желтый или зеленый,</w:t>
            </w:r>
            <w:r w:rsidRPr="005B4E61">
              <w:rPr>
                <w:rFonts w:ascii="GHEA Grapalat" w:hAnsi="GHEA Grapalat"/>
                <w:sz w:val="16"/>
                <w:szCs w:val="16"/>
                <w:lang w:val="hy-AM"/>
              </w:rPr>
              <w:t>Сухой, влажность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Таможенным кодексам N 021/2011 и 022/2011.</w:t>
            </w:r>
          </w:p>
        </w:tc>
        <w:tc>
          <w:tcPr>
            <w:tcW w:w="680" w:type="dxa"/>
            <w:vAlign w:val="center"/>
          </w:tcPr>
          <w:p w14:paraId="300AF1A8" w14:textId="3AB757B6" w:rsidR="0038781D" w:rsidRPr="005B4E61" w:rsidRDefault="0038781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2EE590F3" w14:textId="77777777" w:rsidR="0038781D" w:rsidRPr="005B4E61" w:rsidRDefault="0038781D" w:rsidP="00567B32">
            <w:pPr>
              <w:jc w:val="center"/>
              <w:rPr>
                <w:rFonts w:ascii="GHEA Grapalat" w:hAnsi="GHEA Grapalat" w:cs="Arial"/>
                <w:sz w:val="16"/>
                <w:szCs w:val="16"/>
              </w:rPr>
            </w:pPr>
          </w:p>
        </w:tc>
        <w:tc>
          <w:tcPr>
            <w:tcW w:w="850" w:type="dxa"/>
            <w:vAlign w:val="center"/>
          </w:tcPr>
          <w:p w14:paraId="37F688BA" w14:textId="77777777" w:rsidR="0038781D" w:rsidRPr="005B4E61" w:rsidRDefault="0038781D" w:rsidP="00567B32">
            <w:pPr>
              <w:jc w:val="center"/>
              <w:rPr>
                <w:rFonts w:ascii="GHEA Grapalat" w:hAnsi="GHEA Grapalat" w:cs="Arial"/>
                <w:sz w:val="16"/>
                <w:szCs w:val="16"/>
              </w:rPr>
            </w:pPr>
          </w:p>
        </w:tc>
        <w:tc>
          <w:tcPr>
            <w:tcW w:w="709" w:type="dxa"/>
            <w:vAlign w:val="bottom"/>
          </w:tcPr>
          <w:p w14:paraId="07E8283B" w14:textId="4E6D88D0" w:rsidR="0038781D" w:rsidRPr="00052640" w:rsidRDefault="0038781D" w:rsidP="00567B32">
            <w:pPr>
              <w:jc w:val="center"/>
              <w:rPr>
                <w:rFonts w:ascii="GHEA Grapalat" w:hAnsi="GHEA Grapalat" w:cs="Calibri"/>
                <w:sz w:val="18"/>
                <w:szCs w:val="20"/>
              </w:rPr>
            </w:pPr>
            <w:r>
              <w:rPr>
                <w:rFonts w:ascii="Arial" w:hAnsi="Arial" w:cs="Arial"/>
                <w:color w:val="000000"/>
                <w:sz w:val="20"/>
                <w:szCs w:val="20"/>
              </w:rPr>
              <w:t>90.4</w:t>
            </w:r>
          </w:p>
        </w:tc>
        <w:tc>
          <w:tcPr>
            <w:tcW w:w="738" w:type="dxa"/>
          </w:tcPr>
          <w:p w14:paraId="705C1F0C" w14:textId="39879883" w:rsidR="0038781D" w:rsidRPr="005B4E61" w:rsidRDefault="0038781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деревня Мармарашен</w:t>
            </w:r>
          </w:p>
        </w:tc>
        <w:tc>
          <w:tcPr>
            <w:tcW w:w="1134" w:type="dxa"/>
            <w:textDirection w:val="btLr"/>
            <w:vAlign w:val="center"/>
          </w:tcPr>
          <w:p w14:paraId="191FF15E" w14:textId="77777777" w:rsidR="0038781D" w:rsidRPr="005B4E61" w:rsidRDefault="0038781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797B6D19" w14:textId="77777777" w:rsidR="0038781D" w:rsidRPr="000C6896" w:rsidRDefault="0038781D"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38781D" w:rsidRPr="005B4E61" w14:paraId="2E8286A0" w14:textId="77777777" w:rsidTr="00567B32">
        <w:trPr>
          <w:cantSplit/>
          <w:trHeight w:val="1134"/>
        </w:trPr>
        <w:tc>
          <w:tcPr>
            <w:tcW w:w="989" w:type="dxa"/>
            <w:vAlign w:val="center"/>
          </w:tcPr>
          <w:p w14:paraId="4283C7D9" w14:textId="77777777" w:rsidR="0038781D" w:rsidRPr="005B4E61" w:rsidRDefault="0038781D" w:rsidP="00567B32">
            <w:pPr>
              <w:tabs>
                <w:tab w:val="left" w:pos="747"/>
              </w:tabs>
              <w:ind w:left="349"/>
              <w:rPr>
                <w:rFonts w:ascii="GHEA Grapalat" w:hAnsi="GHEA Grapalat"/>
                <w:sz w:val="16"/>
                <w:szCs w:val="16"/>
              </w:rPr>
            </w:pPr>
            <w:r w:rsidRPr="00FC4C1F">
              <w:rPr>
                <w:rFonts w:ascii="GHEA Grapalat" w:hAnsi="GHEA Grapalat"/>
                <w:sz w:val="18"/>
                <w:szCs w:val="18"/>
              </w:rPr>
              <w:t>15</w:t>
            </w:r>
          </w:p>
        </w:tc>
        <w:tc>
          <w:tcPr>
            <w:tcW w:w="1876" w:type="dxa"/>
            <w:vAlign w:val="center"/>
          </w:tcPr>
          <w:p w14:paraId="5496A94C" w14:textId="47B8E6C7" w:rsidR="0038781D" w:rsidRPr="005B4E61" w:rsidRDefault="0038781D" w:rsidP="00567B32">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14:paraId="32E99DCE" w14:textId="1B7A2B86" w:rsidR="0038781D" w:rsidRPr="005B4E61" w:rsidRDefault="0038781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Чечевица</w:t>
            </w:r>
          </w:p>
        </w:tc>
        <w:tc>
          <w:tcPr>
            <w:tcW w:w="1134" w:type="dxa"/>
          </w:tcPr>
          <w:p w14:paraId="4757AF78" w14:textId="77777777" w:rsidR="0038781D" w:rsidRPr="005B4E61" w:rsidRDefault="0038781D" w:rsidP="00567B32">
            <w:pPr>
              <w:rPr>
                <w:rFonts w:ascii="GHEA Grapalat" w:hAnsi="GHEA Grapalat"/>
                <w:sz w:val="16"/>
                <w:szCs w:val="16"/>
                <w:lang w:val="hy-AM"/>
              </w:rPr>
            </w:pPr>
          </w:p>
        </w:tc>
        <w:tc>
          <w:tcPr>
            <w:tcW w:w="4536" w:type="dxa"/>
          </w:tcPr>
          <w:p w14:paraId="09F35AF3" w14:textId="38E4753E" w:rsidR="0038781D" w:rsidRPr="00D57B75" w:rsidRDefault="0038781D" w:rsidP="00567B32">
            <w:pPr>
              <w:rPr>
                <w:rFonts w:ascii="GHEA Grapalat" w:hAnsi="GHEA Grapalat"/>
                <w:sz w:val="16"/>
                <w:szCs w:val="16"/>
                <w:lang w:val="hy-AM"/>
              </w:rPr>
            </w:pPr>
            <w:r w:rsidRPr="009778A4">
              <w:rPr>
                <w:rFonts w:ascii="GHEA Grapalat" w:hAnsi="GHEA Grapalat"/>
                <w:sz w:val="16"/>
                <w:szCs w:val="16"/>
                <w:lang w:val="hy-AM"/>
              </w:rPr>
              <w:t xml:space="preserve">ГОСТ 7066-2019, Чечевица продовольственная, Три вида, однородная, чистая, сухая,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Таможенный кодекс N 021/2011 и 022/2011.</w:t>
            </w:r>
          </w:p>
        </w:tc>
        <w:tc>
          <w:tcPr>
            <w:tcW w:w="680" w:type="dxa"/>
            <w:vAlign w:val="center"/>
          </w:tcPr>
          <w:p w14:paraId="57F4D346" w14:textId="2F72A2E4" w:rsidR="0038781D" w:rsidRPr="005B4E61" w:rsidRDefault="0038781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65A0AB4" w14:textId="77777777" w:rsidR="0038781D" w:rsidRPr="005B4E61" w:rsidRDefault="0038781D" w:rsidP="00567B32">
            <w:pPr>
              <w:jc w:val="center"/>
              <w:rPr>
                <w:rFonts w:ascii="GHEA Grapalat" w:hAnsi="GHEA Grapalat" w:cs="Arial"/>
                <w:sz w:val="16"/>
                <w:szCs w:val="16"/>
              </w:rPr>
            </w:pPr>
          </w:p>
        </w:tc>
        <w:tc>
          <w:tcPr>
            <w:tcW w:w="850" w:type="dxa"/>
            <w:vAlign w:val="center"/>
          </w:tcPr>
          <w:p w14:paraId="27599946" w14:textId="77777777" w:rsidR="0038781D" w:rsidRPr="005B4E61" w:rsidRDefault="0038781D" w:rsidP="00567B32">
            <w:pPr>
              <w:jc w:val="center"/>
              <w:rPr>
                <w:rFonts w:ascii="GHEA Grapalat" w:hAnsi="GHEA Grapalat" w:cs="Arial"/>
                <w:sz w:val="16"/>
                <w:szCs w:val="16"/>
              </w:rPr>
            </w:pPr>
          </w:p>
        </w:tc>
        <w:tc>
          <w:tcPr>
            <w:tcW w:w="709" w:type="dxa"/>
            <w:vAlign w:val="bottom"/>
          </w:tcPr>
          <w:p w14:paraId="3359CBE7" w14:textId="6D6ACCA3" w:rsidR="0038781D" w:rsidRPr="00052640" w:rsidRDefault="0038781D" w:rsidP="00567B32">
            <w:pPr>
              <w:jc w:val="center"/>
              <w:rPr>
                <w:rFonts w:ascii="GHEA Grapalat" w:hAnsi="GHEA Grapalat" w:cs="Calibri"/>
                <w:sz w:val="18"/>
                <w:szCs w:val="20"/>
              </w:rPr>
            </w:pPr>
            <w:r>
              <w:rPr>
                <w:rFonts w:ascii="Arial" w:hAnsi="Arial" w:cs="Arial"/>
                <w:color w:val="000000"/>
                <w:sz w:val="20"/>
                <w:szCs w:val="20"/>
              </w:rPr>
              <w:t>144.6</w:t>
            </w:r>
          </w:p>
        </w:tc>
        <w:tc>
          <w:tcPr>
            <w:tcW w:w="738" w:type="dxa"/>
          </w:tcPr>
          <w:p w14:paraId="16F01C9C" w14:textId="75C3812D" w:rsidR="0038781D" w:rsidRPr="005B4E61" w:rsidRDefault="0038781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деревня Мармарашен</w:t>
            </w:r>
          </w:p>
        </w:tc>
        <w:tc>
          <w:tcPr>
            <w:tcW w:w="1134" w:type="dxa"/>
            <w:textDirection w:val="btLr"/>
            <w:vAlign w:val="center"/>
          </w:tcPr>
          <w:p w14:paraId="14864F49" w14:textId="77777777" w:rsidR="0038781D" w:rsidRPr="005B4E61" w:rsidRDefault="0038781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7F9C6959" w14:textId="77777777" w:rsidR="0038781D" w:rsidRPr="000C6896" w:rsidRDefault="0038781D"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38781D" w:rsidRPr="005B4E61" w14:paraId="41BCF7D3" w14:textId="77777777" w:rsidTr="00567B32">
        <w:trPr>
          <w:cantSplit/>
          <w:trHeight w:val="1134"/>
        </w:trPr>
        <w:tc>
          <w:tcPr>
            <w:tcW w:w="989" w:type="dxa"/>
            <w:vAlign w:val="center"/>
          </w:tcPr>
          <w:p w14:paraId="60737560" w14:textId="77777777" w:rsidR="0038781D" w:rsidRPr="005B4E61" w:rsidRDefault="0038781D" w:rsidP="00567B32">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486AC821" w14:textId="353D6581" w:rsidR="0038781D" w:rsidRPr="005B4E61" w:rsidRDefault="0038781D" w:rsidP="00567B32">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center"/>
          </w:tcPr>
          <w:p w14:paraId="438C752D" w14:textId="0F6BC7BB" w:rsidR="0038781D" w:rsidRPr="005B4E61" w:rsidRDefault="0038781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Сыр, сыр</w:t>
            </w:r>
          </w:p>
        </w:tc>
        <w:tc>
          <w:tcPr>
            <w:tcW w:w="1134" w:type="dxa"/>
            <w:vAlign w:val="center"/>
          </w:tcPr>
          <w:p w14:paraId="7E781B5B" w14:textId="77777777" w:rsidR="0038781D" w:rsidRPr="005B4E61" w:rsidRDefault="0038781D" w:rsidP="00567B32">
            <w:pPr>
              <w:jc w:val="center"/>
              <w:rPr>
                <w:rFonts w:ascii="GHEA Grapalat" w:hAnsi="GHEA Grapalat"/>
                <w:sz w:val="16"/>
                <w:szCs w:val="16"/>
                <w:lang w:val="es-ES"/>
              </w:rPr>
            </w:pPr>
          </w:p>
        </w:tc>
        <w:tc>
          <w:tcPr>
            <w:tcW w:w="4536" w:type="dxa"/>
            <w:vAlign w:val="center"/>
          </w:tcPr>
          <w:p w14:paraId="60BE745B" w14:textId="34D9F773" w:rsidR="0038781D" w:rsidRPr="009778A4" w:rsidRDefault="0038781D" w:rsidP="00567B32">
            <w:pPr>
              <w:rPr>
                <w:rFonts w:ascii="GHEA Grapalat" w:hAnsi="GHEA Grapalat"/>
                <w:sz w:val="16"/>
                <w:szCs w:val="16"/>
                <w:lang w:val="hy-AM"/>
              </w:rPr>
            </w:pPr>
            <w:r w:rsidRPr="00E26D9F">
              <w:rPr>
                <w:rFonts w:ascii="GHEA Grapalat" w:hAnsi="GHEA Grapalat"/>
                <w:sz w:val="16"/>
                <w:szCs w:val="16"/>
                <w:lang w:val="hy-AM"/>
              </w:rPr>
              <w:t xml:space="preserve">АСТ 377-2016 Сыр. Чанах: Белый рассольный сыр, выработанный из коровьего молока, с массовой долей жира 36-40%. Безопасность: согласно гигиеническому нормативу N 2-III-4.9-01-2010, требования к безопасности, маркировке и упаковке: согласно статье 9 Закона Республики Армения «О безопасности пищевых продуктов», согласно техническому регламенту Комиссии Таможенного союза «О безопасности молока и молочной продукции» (ТС 033/2013).</w:t>
            </w:r>
          </w:p>
        </w:tc>
        <w:tc>
          <w:tcPr>
            <w:tcW w:w="680" w:type="dxa"/>
            <w:vAlign w:val="center"/>
          </w:tcPr>
          <w:p w14:paraId="0582C278" w14:textId="28F6B831" w:rsidR="0038781D" w:rsidRPr="005B4E61" w:rsidRDefault="0038781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46B2F4B" w14:textId="77777777" w:rsidR="0038781D" w:rsidRPr="005B4E61" w:rsidRDefault="0038781D" w:rsidP="00567B32">
            <w:pPr>
              <w:jc w:val="center"/>
              <w:rPr>
                <w:rFonts w:ascii="GHEA Grapalat" w:hAnsi="GHEA Grapalat" w:cs="Arial"/>
                <w:sz w:val="16"/>
                <w:szCs w:val="16"/>
              </w:rPr>
            </w:pPr>
          </w:p>
        </w:tc>
        <w:tc>
          <w:tcPr>
            <w:tcW w:w="850" w:type="dxa"/>
            <w:vAlign w:val="center"/>
          </w:tcPr>
          <w:p w14:paraId="1F01FE7B" w14:textId="77777777" w:rsidR="0038781D" w:rsidRPr="005B4E61" w:rsidRDefault="0038781D" w:rsidP="00567B32">
            <w:pPr>
              <w:jc w:val="center"/>
              <w:rPr>
                <w:rFonts w:ascii="GHEA Grapalat" w:hAnsi="GHEA Grapalat" w:cs="Arial"/>
                <w:sz w:val="16"/>
                <w:szCs w:val="16"/>
              </w:rPr>
            </w:pPr>
          </w:p>
        </w:tc>
        <w:tc>
          <w:tcPr>
            <w:tcW w:w="709" w:type="dxa"/>
            <w:vAlign w:val="bottom"/>
          </w:tcPr>
          <w:p w14:paraId="2A8C6AEF" w14:textId="7A4B6BC5" w:rsidR="0038781D" w:rsidRPr="00052640" w:rsidRDefault="0038781D" w:rsidP="00567B32">
            <w:pPr>
              <w:jc w:val="center"/>
              <w:rPr>
                <w:rFonts w:ascii="GHEA Grapalat" w:hAnsi="GHEA Grapalat" w:cs="Calibri"/>
                <w:sz w:val="18"/>
                <w:szCs w:val="20"/>
              </w:rPr>
            </w:pPr>
            <w:r>
              <w:rPr>
                <w:rFonts w:ascii="Arial" w:hAnsi="Arial" w:cs="Arial"/>
                <w:color w:val="000000"/>
                <w:sz w:val="20"/>
                <w:szCs w:val="20"/>
              </w:rPr>
              <w:t>162.7</w:t>
            </w:r>
          </w:p>
        </w:tc>
        <w:tc>
          <w:tcPr>
            <w:tcW w:w="738" w:type="dxa"/>
          </w:tcPr>
          <w:p w14:paraId="67EF19C7" w14:textId="67D84914" w:rsidR="0038781D" w:rsidRPr="005B4E61" w:rsidRDefault="0038781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деревня Мармарашен</w:t>
            </w:r>
          </w:p>
        </w:tc>
        <w:tc>
          <w:tcPr>
            <w:tcW w:w="1134" w:type="dxa"/>
            <w:textDirection w:val="btLr"/>
            <w:vAlign w:val="center"/>
          </w:tcPr>
          <w:p w14:paraId="5ABCE805" w14:textId="77777777" w:rsidR="0038781D" w:rsidRPr="005B4E61" w:rsidRDefault="0038781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1C1DE3E8" w14:textId="77777777" w:rsidR="0038781D" w:rsidRPr="000C6896" w:rsidRDefault="0038781D"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38781D" w:rsidRPr="005B4E61" w14:paraId="723E642E" w14:textId="77777777" w:rsidTr="00567B32">
        <w:trPr>
          <w:cantSplit/>
          <w:trHeight w:val="1134"/>
        </w:trPr>
        <w:tc>
          <w:tcPr>
            <w:tcW w:w="989" w:type="dxa"/>
            <w:vAlign w:val="center"/>
          </w:tcPr>
          <w:p w14:paraId="097C2A81" w14:textId="77777777" w:rsidR="0038781D" w:rsidRPr="005B4E61" w:rsidRDefault="0038781D" w:rsidP="00567B32">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14:paraId="7B7749F6" w14:textId="2C4CCFCE" w:rsidR="0038781D" w:rsidRPr="005B4E61" w:rsidRDefault="0038781D" w:rsidP="00567B32">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14:paraId="2A5D5DED" w14:textId="19CCEA8E" w:rsidR="0038781D" w:rsidRPr="005B4E61" w:rsidRDefault="0038781D" w:rsidP="00567B32">
            <w:pPr>
              <w:jc w:val="center"/>
              <w:rPr>
                <w:rFonts w:ascii="GHEA Grapalat" w:hAnsi="GHEA Grapalat" w:cs="Calibri"/>
                <w:color w:val="000000"/>
                <w:sz w:val="16"/>
                <w:szCs w:val="16"/>
              </w:rPr>
            </w:pPr>
            <w:r>
              <w:rPr>
                <w:rFonts w:ascii="GHEA Grapalat" w:hAnsi="GHEA Grapalat" w:cs="Calibri"/>
                <w:color w:val="000000"/>
                <w:sz w:val="16"/>
                <w:szCs w:val="16"/>
              </w:rPr>
              <w:t>Йогурт</w:t>
            </w:r>
          </w:p>
        </w:tc>
        <w:tc>
          <w:tcPr>
            <w:tcW w:w="1134" w:type="dxa"/>
            <w:vAlign w:val="center"/>
          </w:tcPr>
          <w:p w14:paraId="5AE914CD" w14:textId="77777777" w:rsidR="0038781D" w:rsidRPr="005B4E61" w:rsidRDefault="0038781D" w:rsidP="00567B32">
            <w:pPr>
              <w:jc w:val="center"/>
              <w:rPr>
                <w:rFonts w:ascii="GHEA Grapalat" w:hAnsi="GHEA Grapalat"/>
                <w:sz w:val="16"/>
                <w:szCs w:val="16"/>
                <w:lang w:val="es-ES"/>
              </w:rPr>
            </w:pPr>
          </w:p>
        </w:tc>
        <w:tc>
          <w:tcPr>
            <w:tcW w:w="4536" w:type="dxa"/>
            <w:vAlign w:val="center"/>
          </w:tcPr>
          <w:p w14:paraId="3ACFF628" w14:textId="654EFF75" w:rsidR="0038781D" w:rsidRPr="009778A4" w:rsidRDefault="0038781D" w:rsidP="00567B32">
            <w:pPr>
              <w:rPr>
                <w:rFonts w:ascii="GHEA Grapalat" w:hAnsi="GHEA Grapalat"/>
                <w:sz w:val="16"/>
                <w:szCs w:val="16"/>
                <w:lang w:val="hy-AM"/>
              </w:rPr>
            </w:pPr>
            <w:r w:rsidRPr="00E26D9F">
              <w:rPr>
                <w:rFonts w:ascii="GHEA Grapalat" w:hAnsi="GHEA Grapalat"/>
                <w:sz w:val="16"/>
                <w:szCs w:val="16"/>
                <w:lang w:val="hy-AM"/>
              </w:rPr>
              <w:t>АСТ 120-2005, Йогурт из свежего коровьего молока, нежирный (не более 2,5% жирности), кислотность 65-1000Т. Безопасность: согласно гигиеническому нормативу N 2-III-4.9-01-2010, требования к безопасности, маркировке и упаковке: согласно статье 9 Закона РА «О безопасности пищевой продукции», согласно техническому регламенту Комиссии Таможенного союза «О безопасности молока и молочной продукции» (ТС 033/2013).</w:t>
            </w:r>
          </w:p>
        </w:tc>
        <w:tc>
          <w:tcPr>
            <w:tcW w:w="680" w:type="dxa"/>
            <w:vAlign w:val="center"/>
          </w:tcPr>
          <w:p w14:paraId="572335C5" w14:textId="22AB1C59" w:rsidR="0038781D" w:rsidRPr="005B4E61" w:rsidRDefault="0038781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7CD2AD37" w14:textId="77777777" w:rsidR="0038781D" w:rsidRPr="005B4E61" w:rsidRDefault="0038781D" w:rsidP="00567B32">
            <w:pPr>
              <w:jc w:val="center"/>
              <w:rPr>
                <w:rFonts w:ascii="GHEA Grapalat" w:hAnsi="GHEA Grapalat" w:cs="Arial"/>
                <w:sz w:val="16"/>
                <w:szCs w:val="16"/>
              </w:rPr>
            </w:pPr>
          </w:p>
        </w:tc>
        <w:tc>
          <w:tcPr>
            <w:tcW w:w="850" w:type="dxa"/>
            <w:vAlign w:val="center"/>
          </w:tcPr>
          <w:p w14:paraId="394C1157" w14:textId="77777777" w:rsidR="0038781D" w:rsidRPr="005B4E61" w:rsidRDefault="0038781D" w:rsidP="00567B32">
            <w:pPr>
              <w:jc w:val="center"/>
              <w:rPr>
                <w:rFonts w:ascii="GHEA Grapalat" w:hAnsi="GHEA Grapalat" w:cs="Arial"/>
                <w:sz w:val="16"/>
                <w:szCs w:val="16"/>
              </w:rPr>
            </w:pPr>
          </w:p>
        </w:tc>
        <w:tc>
          <w:tcPr>
            <w:tcW w:w="709" w:type="dxa"/>
            <w:vAlign w:val="bottom"/>
          </w:tcPr>
          <w:p w14:paraId="364201E9" w14:textId="531A7985" w:rsidR="0038781D" w:rsidRPr="00052640" w:rsidRDefault="0038781D" w:rsidP="00567B32">
            <w:pPr>
              <w:jc w:val="center"/>
              <w:rPr>
                <w:rFonts w:ascii="GHEA Grapalat" w:hAnsi="GHEA Grapalat" w:cs="Calibri"/>
                <w:sz w:val="18"/>
                <w:szCs w:val="20"/>
              </w:rPr>
            </w:pPr>
            <w:r>
              <w:rPr>
                <w:rFonts w:ascii="Arial" w:hAnsi="Arial" w:cs="Arial"/>
                <w:color w:val="000000"/>
                <w:sz w:val="20"/>
                <w:szCs w:val="20"/>
              </w:rPr>
              <w:t>108.5</w:t>
            </w:r>
          </w:p>
        </w:tc>
        <w:tc>
          <w:tcPr>
            <w:tcW w:w="738" w:type="dxa"/>
          </w:tcPr>
          <w:p w14:paraId="1D50102D" w14:textId="7AD57FEA" w:rsidR="0038781D" w:rsidRPr="005B4E61" w:rsidRDefault="0038781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деревня Мармарашен</w:t>
            </w:r>
          </w:p>
        </w:tc>
        <w:tc>
          <w:tcPr>
            <w:tcW w:w="1134" w:type="dxa"/>
            <w:textDirection w:val="btLr"/>
            <w:vAlign w:val="center"/>
          </w:tcPr>
          <w:p w14:paraId="23896198" w14:textId="77777777" w:rsidR="0038781D" w:rsidRPr="005B4E61" w:rsidRDefault="0038781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6871D67D" w14:textId="77777777" w:rsidR="0038781D" w:rsidRPr="000C6896" w:rsidRDefault="0038781D"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38781D" w:rsidRPr="005B4E61" w14:paraId="0E4ED60B" w14:textId="77777777" w:rsidTr="00567B32">
        <w:trPr>
          <w:cantSplit/>
          <w:trHeight w:val="1134"/>
        </w:trPr>
        <w:tc>
          <w:tcPr>
            <w:tcW w:w="989" w:type="dxa"/>
            <w:vAlign w:val="center"/>
          </w:tcPr>
          <w:p w14:paraId="5E9632B1" w14:textId="77777777" w:rsidR="0038781D" w:rsidRPr="005B4E61" w:rsidRDefault="0038781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18</w:t>
            </w:r>
          </w:p>
        </w:tc>
        <w:tc>
          <w:tcPr>
            <w:tcW w:w="1876" w:type="dxa"/>
            <w:vAlign w:val="center"/>
          </w:tcPr>
          <w:p w14:paraId="4323A56A" w14:textId="608AC943" w:rsidR="0038781D" w:rsidRPr="005B4E61" w:rsidRDefault="0038781D" w:rsidP="00567B32">
            <w:pPr>
              <w:jc w:val="center"/>
              <w:rPr>
                <w:rFonts w:ascii="GHEA Grapalat" w:hAnsi="GHEA Grapalat" w:cs="Calibri"/>
                <w:sz w:val="16"/>
                <w:szCs w:val="16"/>
              </w:rPr>
            </w:pPr>
            <w:r w:rsidRPr="005B4E61">
              <w:rPr>
                <w:rFonts w:ascii="GHEA Grapalat" w:hAnsi="GHEA Grapalat" w:cs="Calibri"/>
                <w:color w:val="000000"/>
                <w:sz w:val="16"/>
                <w:szCs w:val="16"/>
              </w:rPr>
              <w:t>15333100</w:t>
            </w:r>
          </w:p>
        </w:tc>
        <w:tc>
          <w:tcPr>
            <w:tcW w:w="1275" w:type="dxa"/>
            <w:vAlign w:val="center"/>
          </w:tcPr>
          <w:p w14:paraId="498DA9AD" w14:textId="4757FA0A" w:rsidR="0038781D" w:rsidRPr="005B4E61" w:rsidRDefault="0038781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Томатная паста</w:t>
            </w:r>
          </w:p>
        </w:tc>
        <w:tc>
          <w:tcPr>
            <w:tcW w:w="1134" w:type="dxa"/>
            <w:vAlign w:val="center"/>
          </w:tcPr>
          <w:p w14:paraId="5AB32757" w14:textId="77777777" w:rsidR="0038781D" w:rsidRPr="005B4E61" w:rsidRDefault="0038781D" w:rsidP="00567B32">
            <w:pPr>
              <w:rPr>
                <w:rFonts w:ascii="GHEA Grapalat" w:hAnsi="GHEA Grapalat"/>
                <w:sz w:val="16"/>
                <w:szCs w:val="16"/>
                <w:lang w:val="hy-AM"/>
              </w:rPr>
            </w:pPr>
          </w:p>
        </w:tc>
        <w:tc>
          <w:tcPr>
            <w:tcW w:w="4536" w:type="dxa"/>
            <w:vAlign w:val="center"/>
          </w:tcPr>
          <w:p w14:paraId="25F9181D" w14:textId="15201E4A" w:rsidR="0038781D" w:rsidRPr="005B4E61" w:rsidRDefault="0038781D" w:rsidP="00567B32">
            <w:pPr>
              <w:rPr>
                <w:rFonts w:ascii="GHEA Grapalat" w:hAnsi="GHEA Grapalat"/>
                <w:sz w:val="16"/>
                <w:szCs w:val="16"/>
                <w:lang w:val="hy-AM"/>
              </w:rPr>
            </w:pPr>
            <w:r w:rsidRPr="006254D1">
              <w:rPr>
                <w:rFonts w:ascii="GHEA Grapalat" w:hAnsi="GHEA Grapalat"/>
                <w:sz w:val="16"/>
                <w:szCs w:val="16"/>
                <w:lang w:val="hy-AM"/>
              </w:rPr>
              <w:t xml:space="preserve">АСТ 420-2022, Томатная паста из термически обработанных овощей,</w:t>
            </w:r>
            <w:r w:rsidRPr="006254D1">
              <w:rPr>
                <w:rFonts w:ascii="GHEA Grapalat" w:hAnsi="GHEA Grapalat" w:cs="Calibri"/>
                <w:color w:val="000000"/>
                <w:sz w:val="16"/>
                <w:szCs w:val="16"/>
                <w:lang w:val="hy-AM" w:eastAsia="ru-RU"/>
              </w:rPr>
              <w:t xml:space="preserve">из натурального сырья,</w:t>
            </w:r>
            <w:r w:rsidRPr="006254D1">
              <w:rPr>
                <w:rFonts w:ascii="GHEA Grapalat" w:hAnsi="GHEA Grapalat"/>
                <w:sz w:val="16"/>
                <w:szCs w:val="16"/>
                <w:lang w:val="hy-AM"/>
              </w:rPr>
              <w:t>высшего или первого сорта, в стеклянной или металлической таре.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w:t>
            </w:r>
          </w:p>
        </w:tc>
        <w:tc>
          <w:tcPr>
            <w:tcW w:w="680" w:type="dxa"/>
            <w:vAlign w:val="center"/>
          </w:tcPr>
          <w:p w14:paraId="601ECC67" w14:textId="0C36A965" w:rsidR="0038781D" w:rsidRPr="005B4E61" w:rsidRDefault="0038781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8946A48" w14:textId="77777777" w:rsidR="0038781D" w:rsidRPr="005B4E61" w:rsidRDefault="0038781D" w:rsidP="00567B32">
            <w:pPr>
              <w:jc w:val="center"/>
              <w:rPr>
                <w:rFonts w:ascii="GHEA Grapalat" w:hAnsi="GHEA Grapalat" w:cs="Arial"/>
                <w:sz w:val="16"/>
                <w:szCs w:val="16"/>
              </w:rPr>
            </w:pPr>
          </w:p>
        </w:tc>
        <w:tc>
          <w:tcPr>
            <w:tcW w:w="850" w:type="dxa"/>
            <w:vAlign w:val="center"/>
          </w:tcPr>
          <w:p w14:paraId="10BDFDFD" w14:textId="77777777" w:rsidR="0038781D" w:rsidRPr="005B4E61" w:rsidRDefault="0038781D" w:rsidP="00567B32">
            <w:pPr>
              <w:jc w:val="center"/>
              <w:rPr>
                <w:rFonts w:ascii="GHEA Grapalat" w:hAnsi="GHEA Grapalat" w:cs="Arial"/>
                <w:sz w:val="16"/>
                <w:szCs w:val="16"/>
              </w:rPr>
            </w:pPr>
            <w:bookmarkStart w:id="14" w:name="_GoBack"/>
            <w:bookmarkEnd w:id="14"/>
          </w:p>
        </w:tc>
        <w:tc>
          <w:tcPr>
            <w:tcW w:w="709" w:type="dxa"/>
            <w:vAlign w:val="bottom"/>
          </w:tcPr>
          <w:p w14:paraId="63C57E5E" w14:textId="6759073A" w:rsidR="0038781D" w:rsidRPr="00052640" w:rsidRDefault="0038781D" w:rsidP="00567B32">
            <w:pPr>
              <w:jc w:val="center"/>
              <w:rPr>
                <w:rFonts w:ascii="GHEA Grapalat" w:hAnsi="GHEA Grapalat" w:cs="Calibri"/>
                <w:sz w:val="18"/>
                <w:szCs w:val="20"/>
              </w:rPr>
            </w:pPr>
            <w:r>
              <w:rPr>
                <w:rFonts w:ascii="Arial" w:hAnsi="Arial" w:cs="Arial"/>
                <w:color w:val="000000"/>
                <w:sz w:val="20"/>
                <w:szCs w:val="20"/>
              </w:rPr>
              <w:t>21.7</w:t>
            </w:r>
          </w:p>
        </w:tc>
        <w:tc>
          <w:tcPr>
            <w:tcW w:w="738" w:type="dxa"/>
          </w:tcPr>
          <w:p w14:paraId="2A8DC37A" w14:textId="0FB46603" w:rsidR="0038781D" w:rsidRPr="0038781D" w:rsidRDefault="0038781D" w:rsidP="0038781D">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деревня Мармарашен</w:t>
            </w:r>
          </w:p>
        </w:tc>
        <w:tc>
          <w:tcPr>
            <w:tcW w:w="1134" w:type="dxa"/>
            <w:textDirection w:val="btLr"/>
            <w:vAlign w:val="center"/>
          </w:tcPr>
          <w:p w14:paraId="1B90E54E" w14:textId="77777777" w:rsidR="0038781D" w:rsidRPr="005B4E61" w:rsidRDefault="0038781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20B9ADD7" w14:textId="77777777" w:rsidR="0038781D" w:rsidRPr="000C6896" w:rsidRDefault="0038781D"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bl>
    <w:p w14:paraId="56054FC4" w14:textId="77777777" w:rsidR="00071D1C" w:rsidRPr="00A71D81" w:rsidRDefault="00071D1C" w:rsidP="00EF3662">
      <w:pPr>
        <w:jc w:val="both"/>
        <w:rPr>
          <w:rFonts w:ascii="GHEA Grapalat" w:hAnsi="GHEA Grapalat"/>
          <w:sz w:val="20"/>
        </w:rPr>
      </w:pPr>
    </w:p>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Безопасность, упаковка и маркировка.</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Положения «О безопасности пищевой продукции» (ТС 021/2011), утвержденного Решением Комиссии Таможенного союза от 9 декабря 2011 г. № 880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Регламента «Пищевая продукция в части ее маркировки» (ТС 022/2011), утвержденного Решением Комиссии Таможенного союза от 9 декабря 2011 г. № 881</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Регламента «О безопасности упаковки» (ТС 005/2011), утвержденного Решением Комиссии Таможенного союза от 16 августа 2011 г. № 769</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Соблюдение статьи 9 Закона РА «О безопасности пищевых продуктов»</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Обязательные требования к поставке:</w:t>
      </w:r>
      <w:proofErr w:type="gramEnd"/>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В рамках договора поставка осуществляется по фактической посещаемости занятий обучающимися, согласно представленной заказчиком заявке.</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Доставка заказанной группы товаров осуществляется в течение рабочего дня, с 9:00 до 16:00.</w:t>
      </w:r>
    </w:p>
    <w:p w14:paraId="38405AD0" w14:textId="77777777" w:rsidR="009D3F7A" w:rsidRPr="00E75EF7" w:rsidRDefault="009D3F7A" w:rsidP="009D3F7A">
      <w:pPr>
        <w:rPr>
          <w:rFonts w:ascii="GHEA Grapalat" w:hAnsi="GHEA Grapalat" w:cs="Calibri"/>
          <w:b/>
          <w:bCs/>
          <w:color w:val="FF0000"/>
          <w:sz w:val="18"/>
          <w:szCs w:val="22"/>
          <w:lang w:val="pt-BR"/>
        </w:rPr>
      </w:pPr>
    </w:p>
    <w:p w14:paraId="17E8A619" w14:textId="77777777"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ПОСТАВКА ПРОДУКТОВ: ХЛЕБ ПОСТАВЛЯЕТСЯ ЕЖЕДНЕВНО, ОСТАЛЬНЫЕ ПРОДУКТЫ 2 РАЗА В НЕДЕЛЮ.</w:t>
      </w:r>
    </w:p>
    <w:p w14:paraId="5338B9F7" w14:textId="77777777"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ЗАКАЗ БУДЕТ РАЗМЕЩЕН ЗА 2 ДНЯ ДО ДОСТАВКИ ПО ЭЛЕКТРОННОЙ ПОЧТЕ ИЛИ ТЕЛЕФОННОМУ ЗВОНКУ И Т.Д. (VIBER, WHATSAPP).</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w:t>
      </w:r>
      <w:r w:rsidRPr="00A71D81">
        <w:rPr>
          <w:rFonts w:ascii="GHEA Grapalat" w:hAnsi="GHEA Grapalat" w:cs="Sylfaen"/>
          <w:i/>
          <w:sz w:val="18"/>
          <w:szCs w:val="18"/>
          <w:lang w:val="pt-BR"/>
        </w:rPr>
        <w:t xml:space="preserve">Срок поставки продукции, а в случае поэтапной поставки - срок поставки первой фазы,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согласен поставить продукцию в более короткий срок.</w:t>
      </w:r>
    </w:p>
    <w:p w14:paraId="2109E9C6" w14:textId="77777777" w:rsidR="009D3F7A" w:rsidRPr="00A71D81" w:rsidRDefault="009D3F7A" w:rsidP="009D3F7A">
      <w:pPr>
        <w:pStyle w:val="af2"/>
        <w:jc w:val="both"/>
        <w:rPr>
          <w:lang w:val="pt-BR"/>
        </w:rPr>
      </w:pPr>
      <w:r w:rsidRPr="00A71D81">
        <w:rPr>
          <w:rFonts w:ascii="GHEA Grapalat" w:hAnsi="GHEA Grapalat"/>
        </w:rPr>
        <w:t xml:space="preserve">**</w:t>
      </w:r>
      <w:r w:rsidRPr="00A71D81">
        <w:rPr>
          <w:rFonts w:ascii="GHEA Grapalat" w:hAnsi="GHEA Grapalat" w:cs="Sylfaen"/>
          <w:i/>
          <w:sz w:val="18"/>
          <w:szCs w:val="18"/>
          <w:lang w:val="pt-BR" w:eastAsia="en-US"/>
        </w:rPr>
        <w:t xml:space="preserve">Если в заявке выбранного участника содержится продукция, произведенная более чем одним производителем, а также продукция с разными товарными знаками, марками и моделями, то в настоящее приложение включаются те товары, которые получили удовлетворительную оценку. Если в приглашении не предусмотрено представление информации о товарном знаке, марке, 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Если договор заключен на основании части 6 статьи 15 Закона РА «О закупках», то расчет срока в графе определяется в календарных днях, причем расчет ведется со дня вступления в силу заключенного между сторонами договора, если предусмотрены финансовые средства.</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6"/>
        <w:gridCol w:w="474"/>
        <w:gridCol w:w="474"/>
        <w:gridCol w:w="527"/>
        <w:gridCol w:w="550"/>
        <w:gridCol w:w="559"/>
        <w:gridCol w:w="553"/>
        <w:gridCol w:w="558"/>
        <w:gridCol w:w="563"/>
        <w:gridCol w:w="550"/>
        <w:gridCol w:w="558"/>
        <w:gridCol w:w="563"/>
        <w:gridCol w:w="638"/>
        <w:gridCol w:w="1955"/>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Продукт</w:t>
            </w:r>
          </w:p>
        </w:tc>
      </w:tr>
      <w:tr w:rsidR="009D3F7A" w:rsidRPr="00F564B1" w14:paraId="308A1D1C" w14:textId="77777777" w:rsidTr="00567B32">
        <w:tc>
          <w:tcPr>
            <w:tcW w:w="1314" w:type="dxa"/>
            <w:vAlign w:val="center"/>
          </w:tcPr>
          <w:p w14:paraId="7F3AEDB5"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номер части, указанной в приглашении</w:t>
            </w:r>
          </w:p>
        </w:tc>
        <w:tc>
          <w:tcPr>
            <w:tcW w:w="1941" w:type="dxa"/>
            <w:vAlign w:val="center"/>
          </w:tcPr>
          <w:p w14:paraId="12BE422D"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Код транзита плана закупок по классификации КПВ</w:t>
            </w:r>
          </w:p>
        </w:tc>
        <w:tc>
          <w:tcPr>
            <w:tcW w:w="3916" w:type="dxa"/>
            <w:vAlign w:val="center"/>
          </w:tcPr>
          <w:p w14:paraId="27FD70E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rPr>
              <w:t>имя</w:t>
            </w:r>
          </w:p>
        </w:tc>
        <w:tc>
          <w:tcPr>
            <w:tcW w:w="8522" w:type="dxa"/>
            <w:gridSpan w:val="13"/>
            <w:vAlign w:val="center"/>
          </w:tcPr>
          <w:p w14:paraId="40E1C688" w14:textId="77777777" w:rsidR="009D3F7A" w:rsidRPr="00A71D81" w:rsidRDefault="009D3F7A" w:rsidP="00567B32">
            <w:pPr>
              <w:jc w:val="both"/>
              <w:rPr>
                <w:rFonts w:ascii="GHEA Grapalat" w:hAnsi="GHEA Grapalat"/>
                <w:sz w:val="18"/>
                <w:lang w:val="es-ES"/>
              </w:rPr>
            </w:pPr>
            <w:r w:rsidRPr="00A71D81">
              <w:rPr>
                <w:rFonts w:ascii="GHEA Grapalat" w:hAnsi="GHEA Grapalat"/>
                <w:sz w:val="18"/>
                <w:lang w:val="es-ES"/>
              </w:rPr>
              <w:t>Выплаты планируется осуществить в 2025 году помесячно, в том числе**</w:t>
            </w:r>
          </w:p>
        </w:tc>
      </w:tr>
      <w:tr w:rsidR="009D3F7A" w:rsidRPr="00A71D81" w14:paraId="7D616FD9" w14:textId="77777777" w:rsidTr="00567B32">
        <w:trPr>
          <w:trHeight w:val="1370"/>
        </w:trPr>
        <w:tc>
          <w:tcPr>
            <w:tcW w:w="1314" w:type="dxa"/>
          </w:tcPr>
          <w:p w14:paraId="3D8B7C83" w14:textId="77777777" w:rsidR="009D3F7A" w:rsidRPr="00A71D81" w:rsidRDefault="009D3F7A" w:rsidP="00567B32">
            <w:pPr>
              <w:jc w:val="center"/>
              <w:rPr>
                <w:rFonts w:ascii="GHEA Grapalat" w:hAnsi="GHEA Grapalat"/>
                <w:sz w:val="20"/>
                <w:lang w:val="es-ES"/>
              </w:rPr>
            </w:pPr>
          </w:p>
        </w:tc>
        <w:tc>
          <w:tcPr>
            <w:tcW w:w="1941" w:type="dxa"/>
          </w:tcPr>
          <w:p w14:paraId="2B34700E" w14:textId="77777777" w:rsidR="009D3F7A" w:rsidRPr="00A71D81" w:rsidRDefault="009D3F7A" w:rsidP="00567B32">
            <w:pPr>
              <w:jc w:val="center"/>
              <w:rPr>
                <w:rFonts w:ascii="GHEA Grapalat" w:hAnsi="GHEA Grapalat"/>
                <w:sz w:val="20"/>
                <w:lang w:val="es-ES"/>
              </w:rPr>
            </w:pPr>
          </w:p>
        </w:tc>
        <w:tc>
          <w:tcPr>
            <w:tcW w:w="3916" w:type="dxa"/>
          </w:tcPr>
          <w:p w14:paraId="15BB80FC" w14:textId="77777777" w:rsidR="009D3F7A" w:rsidRPr="00A71D81" w:rsidRDefault="009D3F7A" w:rsidP="00567B32">
            <w:pPr>
              <w:jc w:val="center"/>
              <w:rPr>
                <w:rFonts w:ascii="GHEA Grapalat" w:hAnsi="GHEA Grapalat"/>
                <w:sz w:val="20"/>
                <w:lang w:val="es-ES"/>
              </w:rPr>
            </w:pPr>
          </w:p>
        </w:tc>
        <w:tc>
          <w:tcPr>
            <w:tcW w:w="474" w:type="dxa"/>
            <w:textDirection w:val="btLr"/>
            <w:vAlign w:val="center"/>
          </w:tcPr>
          <w:p w14:paraId="55500A5A"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14:paraId="7AAA117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27" w:type="dxa"/>
            <w:textDirection w:val="btLr"/>
            <w:vAlign w:val="center"/>
          </w:tcPr>
          <w:p w14:paraId="696DA660"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50" w:type="dxa"/>
            <w:textDirection w:val="btLr"/>
            <w:vAlign w:val="center"/>
          </w:tcPr>
          <w:p w14:paraId="2E94931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559" w:type="dxa"/>
            <w:textDirection w:val="btLr"/>
            <w:vAlign w:val="center"/>
          </w:tcPr>
          <w:p w14:paraId="14DC51AC"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553" w:type="dxa"/>
            <w:textDirection w:val="btLr"/>
            <w:vAlign w:val="center"/>
          </w:tcPr>
          <w:p w14:paraId="6335E54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558" w:type="dxa"/>
            <w:textDirection w:val="btLr"/>
            <w:vAlign w:val="center"/>
          </w:tcPr>
          <w:p w14:paraId="25AAFFE3"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563" w:type="dxa"/>
            <w:textDirection w:val="btLr"/>
            <w:vAlign w:val="center"/>
          </w:tcPr>
          <w:p w14:paraId="2C27686E"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50" w:type="dxa"/>
            <w:textDirection w:val="btLr"/>
            <w:vAlign w:val="center"/>
          </w:tcPr>
          <w:p w14:paraId="7EDE09F1"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58" w:type="dxa"/>
            <w:textDirection w:val="btLr"/>
            <w:vAlign w:val="center"/>
          </w:tcPr>
          <w:p w14:paraId="2730556B"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63" w:type="dxa"/>
            <w:textDirection w:val="btLr"/>
            <w:vAlign w:val="center"/>
          </w:tcPr>
          <w:p w14:paraId="0449AEE2"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14:paraId="19C6D2B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55" w:type="dxa"/>
            <w:vAlign w:val="center"/>
          </w:tcPr>
          <w:p w14:paraId="7B8F972A" w14:textId="77777777"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14:paraId="4EA725C9" w14:textId="77777777" w:rsidR="009D3F7A" w:rsidRPr="00A71D81" w:rsidRDefault="009D3F7A" w:rsidP="00567B32">
            <w:pPr>
              <w:jc w:val="center"/>
              <w:rPr>
                <w:rFonts w:ascii="GHEA Grapalat" w:hAnsi="GHEA Grapalat"/>
                <w:sz w:val="18"/>
                <w:lang w:val="es-ES"/>
              </w:rPr>
            </w:pPr>
          </w:p>
        </w:tc>
      </w:tr>
      <w:tr w:rsidR="009D3F7A" w:rsidRPr="00A71D81" w14:paraId="14898058" w14:textId="77777777" w:rsidTr="00567B32">
        <w:trPr>
          <w:trHeight w:val="315"/>
        </w:trPr>
        <w:tc>
          <w:tcPr>
            <w:tcW w:w="1314" w:type="dxa"/>
            <w:vAlign w:val="center"/>
          </w:tcPr>
          <w:p w14:paraId="1E0CE440" w14:textId="77777777" w:rsidR="009D3F7A" w:rsidRPr="00D0150B" w:rsidRDefault="009D3F7A" w:rsidP="00567B32">
            <w:pPr>
              <w:jc w:val="center"/>
              <w:rPr>
                <w:rFonts w:ascii="GHEA Grapalat" w:hAnsi="GHEA Grapalat"/>
                <w:sz w:val="20"/>
                <w:lang w:val="es-ES"/>
              </w:rPr>
            </w:pPr>
            <w:r w:rsidRPr="00FC4C1F">
              <w:rPr>
                <w:rFonts w:ascii="GHEA Grapalat" w:hAnsi="GHEA Grapalat"/>
                <w:sz w:val="18"/>
                <w:szCs w:val="18"/>
              </w:rPr>
              <w:t>1</w:t>
            </w:r>
          </w:p>
        </w:tc>
        <w:tc>
          <w:tcPr>
            <w:tcW w:w="1941" w:type="dxa"/>
            <w:vAlign w:val="center"/>
          </w:tcPr>
          <w:p w14:paraId="6F9D2E02" w14:textId="4DDD908A" w:rsidR="009D3F7A" w:rsidRPr="003C210A" w:rsidRDefault="009D3F7A" w:rsidP="00567B32">
            <w:pPr>
              <w:jc w:val="center"/>
              <w:rPr>
                <w:rFonts w:ascii="GHEA Grapalat" w:hAnsi="GHEA Grapalat"/>
                <w:sz w:val="20"/>
                <w:szCs w:val="20"/>
                <w:lang w:val="hy-AM"/>
              </w:rPr>
            </w:pPr>
            <w:r w:rsidRPr="005B4E61">
              <w:rPr>
                <w:rFonts w:ascii="GHEA Grapalat" w:hAnsi="GHEA Grapalat" w:cs="Calibri"/>
                <w:sz w:val="16"/>
                <w:szCs w:val="16"/>
              </w:rPr>
              <w:t>15811100</w:t>
            </w:r>
          </w:p>
        </w:tc>
        <w:tc>
          <w:tcPr>
            <w:tcW w:w="3916" w:type="dxa"/>
            <w:vAlign w:val="center"/>
          </w:tcPr>
          <w:p w14:paraId="7BFAFCDB" w14:textId="18486AC4" w:rsidR="009D3F7A" w:rsidRPr="00D0150B" w:rsidRDefault="009D3F7A" w:rsidP="00567B32">
            <w:pPr>
              <w:jc w:val="center"/>
              <w:rPr>
                <w:rFonts w:ascii="GHEA Grapalat" w:hAnsi="GHEA Grapalat"/>
                <w:sz w:val="20"/>
                <w:szCs w:val="20"/>
                <w:lang w:val="es-ES"/>
              </w:rPr>
            </w:pPr>
            <w:r w:rsidRPr="005B4E61">
              <w:rPr>
                <w:rFonts w:ascii="GHEA Grapalat" w:hAnsi="GHEA Grapalat" w:cs="Calibri"/>
                <w:color w:val="000000"/>
                <w:sz w:val="16"/>
                <w:szCs w:val="16"/>
              </w:rPr>
              <w:t>Хлеб</w:t>
            </w:r>
          </w:p>
        </w:tc>
        <w:tc>
          <w:tcPr>
            <w:tcW w:w="474" w:type="dxa"/>
            <w:vAlign w:val="center"/>
          </w:tcPr>
          <w:p w14:paraId="66C360C2" w14:textId="77777777" w:rsidR="009D3F7A" w:rsidRPr="00A71D81" w:rsidRDefault="009D3F7A" w:rsidP="00567B32">
            <w:pPr>
              <w:jc w:val="center"/>
              <w:rPr>
                <w:rFonts w:ascii="GHEA Grapalat" w:hAnsi="GHEA Grapalat"/>
                <w:lang w:val="pt-BR"/>
              </w:rPr>
            </w:pPr>
          </w:p>
        </w:tc>
        <w:tc>
          <w:tcPr>
            <w:tcW w:w="474" w:type="dxa"/>
            <w:vAlign w:val="center"/>
          </w:tcPr>
          <w:p w14:paraId="7063CE69" w14:textId="77777777" w:rsidR="009D3F7A" w:rsidRPr="00A71D81" w:rsidRDefault="009D3F7A" w:rsidP="00567B32">
            <w:pPr>
              <w:jc w:val="center"/>
              <w:rPr>
                <w:rFonts w:ascii="GHEA Grapalat" w:hAnsi="GHEA Grapalat"/>
                <w:lang w:val="pt-BR"/>
              </w:rPr>
            </w:pPr>
          </w:p>
        </w:tc>
        <w:tc>
          <w:tcPr>
            <w:tcW w:w="527" w:type="dxa"/>
            <w:vAlign w:val="center"/>
          </w:tcPr>
          <w:p w14:paraId="3FF28D7A" w14:textId="77777777" w:rsidR="009D3F7A" w:rsidRPr="00E336D6" w:rsidRDefault="009D3F7A" w:rsidP="00567B32">
            <w:pPr>
              <w:jc w:val="center"/>
              <w:rPr>
                <w:rFonts w:ascii="GHEA Grapalat" w:hAnsi="GHEA Grapalat" w:cs="Arial"/>
                <w:sz w:val="18"/>
                <w:szCs w:val="18"/>
                <w:lang w:val="es-ES"/>
              </w:rPr>
            </w:pPr>
          </w:p>
        </w:tc>
        <w:tc>
          <w:tcPr>
            <w:tcW w:w="550" w:type="dxa"/>
            <w:vAlign w:val="center"/>
          </w:tcPr>
          <w:p w14:paraId="572A5A8F" w14:textId="77777777" w:rsidR="009D3F7A" w:rsidRPr="00A71D81" w:rsidRDefault="009D3F7A" w:rsidP="00567B32">
            <w:pPr>
              <w:jc w:val="center"/>
              <w:rPr>
                <w:rFonts w:ascii="GHEA Grapalat" w:hAnsi="GHEA Grapalat" w:cs="Arial"/>
                <w:sz w:val="18"/>
                <w:szCs w:val="18"/>
                <w:lang w:val="pt-BR"/>
              </w:rPr>
            </w:pPr>
          </w:p>
        </w:tc>
        <w:tc>
          <w:tcPr>
            <w:tcW w:w="559" w:type="dxa"/>
            <w:vAlign w:val="center"/>
          </w:tcPr>
          <w:p w14:paraId="0EE1069B" w14:textId="77777777" w:rsidR="009D3F7A" w:rsidRPr="00A71D81" w:rsidRDefault="009D3F7A" w:rsidP="00567B32">
            <w:pPr>
              <w:jc w:val="center"/>
              <w:rPr>
                <w:rFonts w:ascii="GHEA Grapalat" w:hAnsi="GHEA Grapalat" w:cs="Arial"/>
                <w:sz w:val="18"/>
                <w:szCs w:val="18"/>
                <w:lang w:val="pt-BR"/>
              </w:rPr>
            </w:pPr>
          </w:p>
        </w:tc>
        <w:tc>
          <w:tcPr>
            <w:tcW w:w="553" w:type="dxa"/>
            <w:vAlign w:val="center"/>
          </w:tcPr>
          <w:p w14:paraId="69C715F0" w14:textId="77777777" w:rsidR="009D3F7A" w:rsidRPr="00A71D81" w:rsidRDefault="009D3F7A" w:rsidP="00567B32">
            <w:pPr>
              <w:jc w:val="center"/>
              <w:rPr>
                <w:rFonts w:ascii="GHEA Grapalat" w:hAnsi="GHEA Grapalat" w:cs="Arial"/>
                <w:sz w:val="18"/>
                <w:szCs w:val="18"/>
                <w:lang w:val="pt-BR"/>
              </w:rPr>
            </w:pPr>
          </w:p>
        </w:tc>
        <w:tc>
          <w:tcPr>
            <w:tcW w:w="558" w:type="dxa"/>
            <w:vAlign w:val="center"/>
          </w:tcPr>
          <w:p w14:paraId="15A189C8" w14:textId="77777777" w:rsidR="009D3F7A" w:rsidRPr="00A71D81" w:rsidRDefault="009D3F7A" w:rsidP="00567B32">
            <w:pPr>
              <w:jc w:val="center"/>
              <w:rPr>
                <w:rFonts w:ascii="GHEA Grapalat" w:hAnsi="GHEA Grapalat" w:cs="Arial"/>
                <w:sz w:val="18"/>
                <w:szCs w:val="18"/>
                <w:lang w:val="pt-BR"/>
              </w:rPr>
            </w:pPr>
          </w:p>
        </w:tc>
        <w:tc>
          <w:tcPr>
            <w:tcW w:w="563" w:type="dxa"/>
            <w:vAlign w:val="center"/>
          </w:tcPr>
          <w:p w14:paraId="712F7F37" w14:textId="77777777" w:rsidR="009D3F7A" w:rsidRPr="00A71D81" w:rsidRDefault="009D3F7A" w:rsidP="00567B32">
            <w:pPr>
              <w:jc w:val="center"/>
              <w:rPr>
                <w:rFonts w:ascii="GHEA Grapalat" w:hAnsi="GHEA Grapalat" w:cs="Arial"/>
                <w:sz w:val="18"/>
                <w:szCs w:val="18"/>
                <w:lang w:val="pt-BR"/>
              </w:rPr>
            </w:pPr>
          </w:p>
        </w:tc>
        <w:tc>
          <w:tcPr>
            <w:tcW w:w="550" w:type="dxa"/>
            <w:vAlign w:val="center"/>
          </w:tcPr>
          <w:p w14:paraId="46305EB6" w14:textId="77777777" w:rsidR="009D3F7A" w:rsidRPr="00A71D81"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558" w:type="dxa"/>
            <w:vAlign w:val="center"/>
          </w:tcPr>
          <w:p w14:paraId="48AE3E2A" w14:textId="77777777" w:rsidR="009D3F7A" w:rsidRPr="00A71D81"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563" w:type="dxa"/>
            <w:vAlign w:val="center"/>
          </w:tcPr>
          <w:p w14:paraId="5F93A720" w14:textId="77777777" w:rsidR="009D3F7A" w:rsidRPr="00A71D81"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638" w:type="dxa"/>
            <w:vAlign w:val="center"/>
          </w:tcPr>
          <w:p w14:paraId="3E7F569C" w14:textId="77777777" w:rsidR="009D3F7A" w:rsidRPr="00A71D81"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1955" w:type="dxa"/>
            <w:vAlign w:val="center"/>
          </w:tcPr>
          <w:p w14:paraId="362A6C4C" w14:textId="77777777" w:rsidR="009D3F7A" w:rsidRPr="00A71D81" w:rsidRDefault="009D3F7A" w:rsidP="00567B32">
            <w:pPr>
              <w:jc w:val="center"/>
              <w:rPr>
                <w:rFonts w:ascii="GHEA Grapalat" w:hAnsi="GHEA Grapalat"/>
                <w:b/>
                <w:lang w:val="pt-BR"/>
              </w:rPr>
            </w:pPr>
            <w:r>
              <w:rPr>
                <w:rFonts w:ascii="GHEA Grapalat" w:hAnsi="GHEA Grapalat"/>
                <w:sz w:val="18"/>
                <w:szCs w:val="18"/>
              </w:rPr>
              <w:t>%</w:t>
            </w:r>
          </w:p>
        </w:tc>
      </w:tr>
      <w:tr w:rsidR="009D3F7A" w:rsidRPr="00A71D81" w14:paraId="26A42156" w14:textId="77777777" w:rsidTr="00567B32">
        <w:trPr>
          <w:trHeight w:val="315"/>
        </w:trPr>
        <w:tc>
          <w:tcPr>
            <w:tcW w:w="1314" w:type="dxa"/>
            <w:vAlign w:val="center"/>
          </w:tcPr>
          <w:p w14:paraId="7A0D768C" w14:textId="77777777" w:rsidR="009D3F7A" w:rsidRDefault="009D3F7A" w:rsidP="00567B32">
            <w:pPr>
              <w:jc w:val="center"/>
              <w:rPr>
                <w:rFonts w:ascii="Sylfaen" w:hAnsi="Sylfaen"/>
                <w:sz w:val="20"/>
              </w:rPr>
            </w:pPr>
            <w:r w:rsidRPr="00FC4C1F">
              <w:rPr>
                <w:rFonts w:ascii="GHEA Grapalat" w:hAnsi="GHEA Grapalat"/>
                <w:sz w:val="18"/>
                <w:szCs w:val="18"/>
              </w:rPr>
              <w:t>2</w:t>
            </w:r>
          </w:p>
        </w:tc>
        <w:tc>
          <w:tcPr>
            <w:tcW w:w="1941" w:type="dxa"/>
            <w:vAlign w:val="center"/>
          </w:tcPr>
          <w:p w14:paraId="7189DD1B" w14:textId="59717841" w:rsidR="009D3F7A" w:rsidRDefault="009D3F7A"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916" w:type="dxa"/>
            <w:vAlign w:val="center"/>
          </w:tcPr>
          <w:p w14:paraId="50F44593" w14:textId="57DBDF3D" w:rsidR="009D3F7A" w:rsidRDefault="009D3F7A" w:rsidP="00567B32">
            <w:pPr>
              <w:jc w:val="center"/>
              <w:rPr>
                <w:rFonts w:ascii="GHEA Grapalat" w:hAnsi="GHEA Grapalat"/>
                <w:b/>
                <w:bCs/>
                <w:i/>
                <w:iCs/>
                <w:sz w:val="20"/>
                <w:szCs w:val="20"/>
              </w:rPr>
            </w:pPr>
            <w:r w:rsidRPr="005B4E61">
              <w:rPr>
                <w:rFonts w:ascii="GHEA Grapalat" w:hAnsi="GHEA Grapalat" w:cs="Calibri"/>
                <w:color w:val="000000"/>
                <w:sz w:val="16"/>
                <w:szCs w:val="16"/>
              </w:rPr>
              <w:t>Поваренная соль</w:t>
            </w:r>
          </w:p>
        </w:tc>
        <w:tc>
          <w:tcPr>
            <w:tcW w:w="474" w:type="dxa"/>
            <w:vAlign w:val="center"/>
          </w:tcPr>
          <w:p w14:paraId="461E007A" w14:textId="77777777" w:rsidR="009D3F7A" w:rsidRPr="00A71D81" w:rsidRDefault="009D3F7A" w:rsidP="00567B32">
            <w:pPr>
              <w:jc w:val="center"/>
              <w:rPr>
                <w:rFonts w:ascii="GHEA Grapalat" w:hAnsi="GHEA Grapalat"/>
                <w:lang w:val="pt-BR"/>
              </w:rPr>
            </w:pPr>
          </w:p>
        </w:tc>
        <w:tc>
          <w:tcPr>
            <w:tcW w:w="474" w:type="dxa"/>
            <w:vAlign w:val="center"/>
          </w:tcPr>
          <w:p w14:paraId="08052DA1" w14:textId="77777777" w:rsidR="009D3F7A" w:rsidRPr="00A71D81" w:rsidRDefault="009D3F7A" w:rsidP="00567B32">
            <w:pPr>
              <w:jc w:val="center"/>
              <w:rPr>
                <w:rFonts w:ascii="GHEA Grapalat" w:hAnsi="GHEA Grapalat"/>
                <w:lang w:val="pt-BR"/>
              </w:rPr>
            </w:pPr>
          </w:p>
        </w:tc>
        <w:tc>
          <w:tcPr>
            <w:tcW w:w="527" w:type="dxa"/>
            <w:vAlign w:val="center"/>
          </w:tcPr>
          <w:p w14:paraId="49B41CC7" w14:textId="77777777" w:rsidR="009D3F7A" w:rsidRPr="00E336D6" w:rsidRDefault="009D3F7A" w:rsidP="00567B32">
            <w:pPr>
              <w:jc w:val="center"/>
              <w:rPr>
                <w:rFonts w:ascii="GHEA Grapalat" w:hAnsi="GHEA Grapalat" w:cs="Arial"/>
                <w:sz w:val="18"/>
                <w:szCs w:val="18"/>
                <w:lang w:val="es-ES"/>
              </w:rPr>
            </w:pPr>
          </w:p>
        </w:tc>
        <w:tc>
          <w:tcPr>
            <w:tcW w:w="550" w:type="dxa"/>
            <w:vAlign w:val="center"/>
          </w:tcPr>
          <w:p w14:paraId="1DC0ED57" w14:textId="77777777" w:rsidR="009D3F7A" w:rsidRPr="00A71D81" w:rsidRDefault="009D3F7A" w:rsidP="00567B32">
            <w:pPr>
              <w:jc w:val="center"/>
              <w:rPr>
                <w:rFonts w:ascii="GHEA Grapalat" w:hAnsi="GHEA Grapalat" w:cs="Arial"/>
                <w:sz w:val="18"/>
                <w:szCs w:val="18"/>
                <w:lang w:val="pt-BR"/>
              </w:rPr>
            </w:pPr>
          </w:p>
        </w:tc>
        <w:tc>
          <w:tcPr>
            <w:tcW w:w="559" w:type="dxa"/>
            <w:vAlign w:val="center"/>
          </w:tcPr>
          <w:p w14:paraId="0D5DDD6D" w14:textId="77777777" w:rsidR="009D3F7A" w:rsidRPr="00A71D81" w:rsidRDefault="009D3F7A" w:rsidP="00567B32">
            <w:pPr>
              <w:jc w:val="center"/>
              <w:rPr>
                <w:rFonts w:ascii="GHEA Grapalat" w:hAnsi="GHEA Grapalat" w:cs="Arial"/>
                <w:sz w:val="18"/>
                <w:szCs w:val="18"/>
                <w:lang w:val="pt-BR"/>
              </w:rPr>
            </w:pPr>
          </w:p>
        </w:tc>
        <w:tc>
          <w:tcPr>
            <w:tcW w:w="553" w:type="dxa"/>
            <w:vAlign w:val="center"/>
          </w:tcPr>
          <w:p w14:paraId="650468A0" w14:textId="77777777" w:rsidR="009D3F7A" w:rsidRPr="00C143EB" w:rsidRDefault="009D3F7A" w:rsidP="00567B32">
            <w:pPr>
              <w:jc w:val="center"/>
              <w:rPr>
                <w:rFonts w:ascii="GHEA Grapalat" w:hAnsi="GHEA Grapalat" w:cs="Arial"/>
                <w:sz w:val="18"/>
                <w:szCs w:val="18"/>
              </w:rPr>
            </w:pPr>
          </w:p>
        </w:tc>
        <w:tc>
          <w:tcPr>
            <w:tcW w:w="558" w:type="dxa"/>
            <w:vAlign w:val="center"/>
          </w:tcPr>
          <w:p w14:paraId="752EADA5" w14:textId="77777777" w:rsidR="009D3F7A" w:rsidRPr="00C143EB" w:rsidRDefault="009D3F7A" w:rsidP="00567B32">
            <w:pPr>
              <w:jc w:val="center"/>
              <w:rPr>
                <w:rFonts w:ascii="GHEA Grapalat" w:hAnsi="GHEA Grapalat" w:cs="Arial"/>
                <w:sz w:val="18"/>
                <w:szCs w:val="18"/>
              </w:rPr>
            </w:pPr>
          </w:p>
        </w:tc>
        <w:tc>
          <w:tcPr>
            <w:tcW w:w="563" w:type="dxa"/>
            <w:vAlign w:val="center"/>
          </w:tcPr>
          <w:p w14:paraId="1AC885E2" w14:textId="77777777" w:rsidR="009D3F7A" w:rsidRPr="00C143EB" w:rsidRDefault="009D3F7A" w:rsidP="00567B32">
            <w:pPr>
              <w:jc w:val="center"/>
              <w:rPr>
                <w:rFonts w:ascii="GHEA Grapalat" w:hAnsi="GHEA Grapalat" w:cs="Arial"/>
                <w:sz w:val="18"/>
                <w:szCs w:val="18"/>
              </w:rPr>
            </w:pPr>
          </w:p>
        </w:tc>
        <w:tc>
          <w:tcPr>
            <w:tcW w:w="550" w:type="dxa"/>
            <w:vAlign w:val="center"/>
          </w:tcPr>
          <w:p w14:paraId="19C4FB28"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558" w:type="dxa"/>
            <w:vAlign w:val="center"/>
          </w:tcPr>
          <w:p w14:paraId="34E3EF05"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563" w:type="dxa"/>
            <w:vAlign w:val="center"/>
          </w:tcPr>
          <w:p w14:paraId="27556337"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638" w:type="dxa"/>
            <w:vAlign w:val="center"/>
          </w:tcPr>
          <w:p w14:paraId="11CC0B00"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1955" w:type="dxa"/>
            <w:vAlign w:val="center"/>
          </w:tcPr>
          <w:p w14:paraId="5BCEC68E"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r>
      <w:tr w:rsidR="009D3F7A" w:rsidRPr="00A71D81" w14:paraId="6BC861AE" w14:textId="77777777" w:rsidTr="00567B32">
        <w:trPr>
          <w:trHeight w:val="315"/>
        </w:trPr>
        <w:tc>
          <w:tcPr>
            <w:tcW w:w="1314" w:type="dxa"/>
            <w:vAlign w:val="center"/>
          </w:tcPr>
          <w:p w14:paraId="019F9B5D" w14:textId="77777777" w:rsidR="009D3F7A" w:rsidRDefault="009D3F7A" w:rsidP="00567B32">
            <w:pPr>
              <w:jc w:val="center"/>
              <w:rPr>
                <w:rFonts w:ascii="Sylfaen" w:hAnsi="Sylfaen"/>
                <w:sz w:val="20"/>
              </w:rPr>
            </w:pPr>
            <w:r w:rsidRPr="00FC4C1F">
              <w:rPr>
                <w:rFonts w:ascii="GHEA Grapalat" w:hAnsi="GHEA Grapalat"/>
                <w:sz w:val="18"/>
                <w:szCs w:val="18"/>
              </w:rPr>
              <w:t>3</w:t>
            </w:r>
          </w:p>
        </w:tc>
        <w:tc>
          <w:tcPr>
            <w:tcW w:w="1941" w:type="dxa"/>
            <w:vAlign w:val="center"/>
          </w:tcPr>
          <w:p w14:paraId="6317FE53" w14:textId="66AFA6E9" w:rsidR="009D3F7A" w:rsidRDefault="009D3F7A" w:rsidP="00567B32">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916" w:type="dxa"/>
            <w:vAlign w:val="center"/>
          </w:tcPr>
          <w:p w14:paraId="2A849131" w14:textId="3D280CC4" w:rsidR="009D3F7A" w:rsidRDefault="009D3F7A" w:rsidP="00567B32">
            <w:pPr>
              <w:jc w:val="center"/>
              <w:rPr>
                <w:rFonts w:ascii="GHEA Grapalat" w:hAnsi="GHEA Grapalat"/>
                <w:b/>
                <w:bCs/>
                <w:i/>
                <w:iCs/>
                <w:sz w:val="20"/>
                <w:szCs w:val="20"/>
              </w:rPr>
            </w:pPr>
            <w:r>
              <w:rPr>
                <w:rFonts w:ascii="GHEA Grapalat" w:hAnsi="GHEA Grapalat" w:cs="Calibri"/>
                <w:color w:val="000000"/>
                <w:sz w:val="16"/>
                <w:szCs w:val="16"/>
                <w:lang w:val="hy-AM"/>
              </w:rPr>
              <w:t>Подсолнечное масло, рафинированное (очищенное)</w:t>
            </w:r>
          </w:p>
        </w:tc>
        <w:tc>
          <w:tcPr>
            <w:tcW w:w="474" w:type="dxa"/>
            <w:vAlign w:val="center"/>
          </w:tcPr>
          <w:p w14:paraId="3AC2DE57" w14:textId="77777777" w:rsidR="009D3F7A" w:rsidRPr="00A71D81" w:rsidRDefault="009D3F7A" w:rsidP="00567B32">
            <w:pPr>
              <w:jc w:val="center"/>
              <w:rPr>
                <w:rFonts w:ascii="GHEA Grapalat" w:hAnsi="GHEA Grapalat"/>
                <w:lang w:val="pt-BR"/>
              </w:rPr>
            </w:pPr>
          </w:p>
        </w:tc>
        <w:tc>
          <w:tcPr>
            <w:tcW w:w="474" w:type="dxa"/>
            <w:vAlign w:val="center"/>
          </w:tcPr>
          <w:p w14:paraId="60D88BC4" w14:textId="77777777" w:rsidR="009D3F7A" w:rsidRPr="00A71D81" w:rsidRDefault="009D3F7A" w:rsidP="00567B32">
            <w:pPr>
              <w:jc w:val="center"/>
              <w:rPr>
                <w:rFonts w:ascii="GHEA Grapalat" w:hAnsi="GHEA Grapalat"/>
                <w:lang w:val="pt-BR"/>
              </w:rPr>
            </w:pPr>
          </w:p>
        </w:tc>
        <w:tc>
          <w:tcPr>
            <w:tcW w:w="527" w:type="dxa"/>
            <w:vAlign w:val="center"/>
          </w:tcPr>
          <w:p w14:paraId="6E76C813" w14:textId="77777777" w:rsidR="009D3F7A" w:rsidRPr="00E336D6" w:rsidRDefault="009D3F7A" w:rsidP="00567B32">
            <w:pPr>
              <w:jc w:val="center"/>
              <w:rPr>
                <w:rFonts w:ascii="GHEA Grapalat" w:hAnsi="GHEA Grapalat" w:cs="Arial"/>
                <w:sz w:val="18"/>
                <w:szCs w:val="18"/>
                <w:lang w:val="es-ES"/>
              </w:rPr>
            </w:pPr>
          </w:p>
        </w:tc>
        <w:tc>
          <w:tcPr>
            <w:tcW w:w="550" w:type="dxa"/>
            <w:vAlign w:val="center"/>
          </w:tcPr>
          <w:p w14:paraId="5DE673FE" w14:textId="77777777" w:rsidR="009D3F7A" w:rsidRPr="00A71D81" w:rsidRDefault="009D3F7A" w:rsidP="00567B32">
            <w:pPr>
              <w:jc w:val="center"/>
              <w:rPr>
                <w:rFonts w:ascii="GHEA Grapalat" w:hAnsi="GHEA Grapalat" w:cs="Arial"/>
                <w:sz w:val="18"/>
                <w:szCs w:val="18"/>
                <w:lang w:val="pt-BR"/>
              </w:rPr>
            </w:pPr>
          </w:p>
        </w:tc>
        <w:tc>
          <w:tcPr>
            <w:tcW w:w="559" w:type="dxa"/>
            <w:vAlign w:val="center"/>
          </w:tcPr>
          <w:p w14:paraId="6CFCB11C" w14:textId="77777777" w:rsidR="009D3F7A" w:rsidRPr="00A71D81" w:rsidRDefault="009D3F7A" w:rsidP="00567B32">
            <w:pPr>
              <w:jc w:val="center"/>
              <w:rPr>
                <w:rFonts w:ascii="GHEA Grapalat" w:hAnsi="GHEA Grapalat" w:cs="Arial"/>
                <w:sz w:val="18"/>
                <w:szCs w:val="18"/>
                <w:lang w:val="pt-BR"/>
              </w:rPr>
            </w:pPr>
          </w:p>
        </w:tc>
        <w:tc>
          <w:tcPr>
            <w:tcW w:w="553" w:type="dxa"/>
            <w:vAlign w:val="center"/>
          </w:tcPr>
          <w:p w14:paraId="35237735" w14:textId="77777777" w:rsidR="009D3F7A" w:rsidRPr="00C143EB" w:rsidRDefault="009D3F7A" w:rsidP="00567B32">
            <w:pPr>
              <w:jc w:val="center"/>
              <w:rPr>
                <w:rFonts w:ascii="GHEA Grapalat" w:hAnsi="GHEA Grapalat" w:cs="Arial"/>
                <w:sz w:val="18"/>
                <w:szCs w:val="18"/>
              </w:rPr>
            </w:pPr>
          </w:p>
        </w:tc>
        <w:tc>
          <w:tcPr>
            <w:tcW w:w="558" w:type="dxa"/>
            <w:vAlign w:val="center"/>
          </w:tcPr>
          <w:p w14:paraId="2CA105CB" w14:textId="77777777" w:rsidR="009D3F7A" w:rsidRPr="00C143EB" w:rsidRDefault="009D3F7A" w:rsidP="00567B32">
            <w:pPr>
              <w:jc w:val="center"/>
              <w:rPr>
                <w:rFonts w:ascii="GHEA Grapalat" w:hAnsi="GHEA Grapalat" w:cs="Arial"/>
                <w:sz w:val="18"/>
                <w:szCs w:val="18"/>
              </w:rPr>
            </w:pPr>
          </w:p>
        </w:tc>
        <w:tc>
          <w:tcPr>
            <w:tcW w:w="563" w:type="dxa"/>
            <w:vAlign w:val="center"/>
          </w:tcPr>
          <w:p w14:paraId="386818E9" w14:textId="77777777" w:rsidR="009D3F7A" w:rsidRPr="00C143EB" w:rsidRDefault="009D3F7A" w:rsidP="00567B32">
            <w:pPr>
              <w:jc w:val="center"/>
              <w:rPr>
                <w:rFonts w:ascii="GHEA Grapalat" w:hAnsi="GHEA Grapalat" w:cs="Arial"/>
                <w:sz w:val="18"/>
                <w:szCs w:val="18"/>
              </w:rPr>
            </w:pPr>
          </w:p>
        </w:tc>
        <w:tc>
          <w:tcPr>
            <w:tcW w:w="550" w:type="dxa"/>
            <w:vAlign w:val="center"/>
          </w:tcPr>
          <w:p w14:paraId="0C906629"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558" w:type="dxa"/>
            <w:vAlign w:val="center"/>
          </w:tcPr>
          <w:p w14:paraId="1AABD943"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563" w:type="dxa"/>
            <w:vAlign w:val="center"/>
          </w:tcPr>
          <w:p w14:paraId="4DBA92D1"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638" w:type="dxa"/>
            <w:vAlign w:val="center"/>
          </w:tcPr>
          <w:p w14:paraId="099F2D9A"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1955" w:type="dxa"/>
            <w:vAlign w:val="center"/>
          </w:tcPr>
          <w:p w14:paraId="3AA51FF9"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r>
      <w:tr w:rsidR="009D3F7A" w:rsidRPr="00490FA4" w14:paraId="7EC2D18A" w14:textId="77777777" w:rsidTr="00567B32">
        <w:trPr>
          <w:trHeight w:val="315"/>
        </w:trPr>
        <w:tc>
          <w:tcPr>
            <w:tcW w:w="1314" w:type="dxa"/>
            <w:vAlign w:val="center"/>
          </w:tcPr>
          <w:p w14:paraId="01584255" w14:textId="77777777" w:rsidR="009D3F7A" w:rsidRDefault="009D3F7A" w:rsidP="00567B32">
            <w:pPr>
              <w:jc w:val="center"/>
              <w:rPr>
                <w:rFonts w:ascii="Sylfaen" w:hAnsi="Sylfaen"/>
                <w:sz w:val="20"/>
              </w:rPr>
            </w:pPr>
            <w:r w:rsidRPr="00FC4C1F">
              <w:rPr>
                <w:rFonts w:ascii="GHEA Grapalat" w:hAnsi="GHEA Grapalat"/>
                <w:sz w:val="18"/>
                <w:szCs w:val="18"/>
              </w:rPr>
              <w:t>4</w:t>
            </w:r>
          </w:p>
        </w:tc>
        <w:tc>
          <w:tcPr>
            <w:tcW w:w="1941" w:type="dxa"/>
            <w:vAlign w:val="center"/>
          </w:tcPr>
          <w:p w14:paraId="31F55C92" w14:textId="47E09064" w:rsidR="009D3F7A" w:rsidRDefault="009D3F7A" w:rsidP="00567B32">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916" w:type="dxa"/>
            <w:vAlign w:val="center"/>
          </w:tcPr>
          <w:p w14:paraId="2CED0E87" w14:textId="403BC9CB" w:rsidR="009D3F7A" w:rsidRPr="00490FA4" w:rsidRDefault="009D3F7A"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Рис</w:t>
            </w:r>
          </w:p>
        </w:tc>
        <w:tc>
          <w:tcPr>
            <w:tcW w:w="474" w:type="dxa"/>
            <w:vAlign w:val="center"/>
          </w:tcPr>
          <w:p w14:paraId="1D532CF2" w14:textId="77777777" w:rsidR="009D3F7A" w:rsidRPr="00A71D81" w:rsidRDefault="009D3F7A" w:rsidP="00567B32">
            <w:pPr>
              <w:jc w:val="center"/>
              <w:rPr>
                <w:rFonts w:ascii="GHEA Grapalat" w:hAnsi="GHEA Grapalat"/>
                <w:lang w:val="pt-BR"/>
              </w:rPr>
            </w:pPr>
          </w:p>
        </w:tc>
        <w:tc>
          <w:tcPr>
            <w:tcW w:w="474" w:type="dxa"/>
            <w:vAlign w:val="center"/>
          </w:tcPr>
          <w:p w14:paraId="1AEFFE38" w14:textId="77777777" w:rsidR="009D3F7A" w:rsidRPr="00A71D81" w:rsidRDefault="009D3F7A" w:rsidP="00567B32">
            <w:pPr>
              <w:jc w:val="center"/>
              <w:rPr>
                <w:rFonts w:ascii="GHEA Grapalat" w:hAnsi="GHEA Grapalat"/>
                <w:lang w:val="pt-BR"/>
              </w:rPr>
            </w:pPr>
          </w:p>
        </w:tc>
        <w:tc>
          <w:tcPr>
            <w:tcW w:w="527" w:type="dxa"/>
            <w:vAlign w:val="center"/>
          </w:tcPr>
          <w:p w14:paraId="03F87251" w14:textId="77777777" w:rsidR="009D3F7A" w:rsidRPr="00E336D6" w:rsidRDefault="009D3F7A" w:rsidP="00567B32">
            <w:pPr>
              <w:jc w:val="center"/>
              <w:rPr>
                <w:rFonts w:ascii="GHEA Grapalat" w:hAnsi="GHEA Grapalat" w:cs="Arial"/>
                <w:sz w:val="18"/>
                <w:szCs w:val="18"/>
                <w:lang w:val="es-ES"/>
              </w:rPr>
            </w:pPr>
          </w:p>
        </w:tc>
        <w:tc>
          <w:tcPr>
            <w:tcW w:w="550" w:type="dxa"/>
            <w:vAlign w:val="center"/>
          </w:tcPr>
          <w:p w14:paraId="6D463F96" w14:textId="77777777" w:rsidR="009D3F7A" w:rsidRPr="00A71D81" w:rsidRDefault="009D3F7A" w:rsidP="00567B32">
            <w:pPr>
              <w:jc w:val="center"/>
              <w:rPr>
                <w:rFonts w:ascii="GHEA Grapalat" w:hAnsi="GHEA Grapalat" w:cs="Arial"/>
                <w:sz w:val="18"/>
                <w:szCs w:val="18"/>
                <w:lang w:val="pt-BR"/>
              </w:rPr>
            </w:pPr>
          </w:p>
        </w:tc>
        <w:tc>
          <w:tcPr>
            <w:tcW w:w="559" w:type="dxa"/>
            <w:vAlign w:val="center"/>
          </w:tcPr>
          <w:p w14:paraId="3B0261DB" w14:textId="77777777" w:rsidR="009D3F7A" w:rsidRPr="00A71D81" w:rsidRDefault="009D3F7A" w:rsidP="00567B32">
            <w:pPr>
              <w:jc w:val="center"/>
              <w:rPr>
                <w:rFonts w:ascii="GHEA Grapalat" w:hAnsi="GHEA Grapalat" w:cs="Arial"/>
                <w:sz w:val="18"/>
                <w:szCs w:val="18"/>
                <w:lang w:val="pt-BR"/>
              </w:rPr>
            </w:pPr>
          </w:p>
        </w:tc>
        <w:tc>
          <w:tcPr>
            <w:tcW w:w="553" w:type="dxa"/>
            <w:vAlign w:val="center"/>
          </w:tcPr>
          <w:p w14:paraId="6570D045" w14:textId="77777777" w:rsidR="009D3F7A" w:rsidRPr="00490FA4" w:rsidRDefault="009D3F7A" w:rsidP="00567B32">
            <w:pPr>
              <w:jc w:val="center"/>
              <w:rPr>
                <w:rFonts w:ascii="GHEA Grapalat" w:hAnsi="GHEA Grapalat" w:cs="Arial"/>
                <w:sz w:val="18"/>
                <w:szCs w:val="18"/>
                <w:lang w:val="hy-AM"/>
              </w:rPr>
            </w:pPr>
          </w:p>
        </w:tc>
        <w:tc>
          <w:tcPr>
            <w:tcW w:w="558" w:type="dxa"/>
            <w:vAlign w:val="center"/>
          </w:tcPr>
          <w:p w14:paraId="33F2CC5F" w14:textId="77777777" w:rsidR="009D3F7A" w:rsidRPr="00490FA4" w:rsidRDefault="009D3F7A" w:rsidP="00567B32">
            <w:pPr>
              <w:jc w:val="center"/>
              <w:rPr>
                <w:rFonts w:ascii="GHEA Grapalat" w:hAnsi="GHEA Grapalat" w:cs="Arial"/>
                <w:sz w:val="18"/>
                <w:szCs w:val="18"/>
                <w:lang w:val="hy-AM"/>
              </w:rPr>
            </w:pPr>
          </w:p>
        </w:tc>
        <w:tc>
          <w:tcPr>
            <w:tcW w:w="563" w:type="dxa"/>
            <w:vAlign w:val="center"/>
          </w:tcPr>
          <w:p w14:paraId="0497222C" w14:textId="77777777" w:rsidR="009D3F7A" w:rsidRPr="00490FA4" w:rsidRDefault="009D3F7A" w:rsidP="00567B32">
            <w:pPr>
              <w:jc w:val="center"/>
              <w:rPr>
                <w:rFonts w:ascii="GHEA Grapalat" w:hAnsi="GHEA Grapalat" w:cs="Arial"/>
                <w:sz w:val="18"/>
                <w:szCs w:val="18"/>
                <w:lang w:val="hy-AM"/>
              </w:rPr>
            </w:pPr>
          </w:p>
        </w:tc>
        <w:tc>
          <w:tcPr>
            <w:tcW w:w="550" w:type="dxa"/>
            <w:vAlign w:val="center"/>
          </w:tcPr>
          <w:p w14:paraId="3506944D" w14:textId="77777777" w:rsidR="009D3F7A" w:rsidRPr="00490FA4" w:rsidRDefault="009D3F7A" w:rsidP="00567B32">
            <w:pPr>
              <w:jc w:val="center"/>
              <w:rPr>
                <w:rFonts w:ascii="GHEA Grapalat" w:hAnsi="GHEA Grapalat" w:cs="Arial"/>
                <w:sz w:val="18"/>
                <w:szCs w:val="18"/>
                <w:lang w:val="hy-AM"/>
              </w:rPr>
            </w:pPr>
            <w:r>
              <w:rPr>
                <w:rFonts w:ascii="GHEA Grapalat" w:hAnsi="GHEA Grapalat"/>
                <w:sz w:val="18"/>
                <w:szCs w:val="18"/>
              </w:rPr>
              <w:t>%</w:t>
            </w:r>
          </w:p>
        </w:tc>
        <w:tc>
          <w:tcPr>
            <w:tcW w:w="558" w:type="dxa"/>
            <w:vAlign w:val="center"/>
          </w:tcPr>
          <w:p w14:paraId="58742F27" w14:textId="77777777" w:rsidR="009D3F7A" w:rsidRPr="00490FA4" w:rsidRDefault="009D3F7A" w:rsidP="00567B32">
            <w:pPr>
              <w:jc w:val="center"/>
              <w:rPr>
                <w:rFonts w:ascii="GHEA Grapalat" w:hAnsi="GHEA Grapalat" w:cs="Arial"/>
                <w:sz w:val="18"/>
                <w:szCs w:val="18"/>
                <w:lang w:val="hy-AM"/>
              </w:rPr>
            </w:pPr>
            <w:r>
              <w:rPr>
                <w:rFonts w:ascii="GHEA Grapalat" w:hAnsi="GHEA Grapalat"/>
                <w:sz w:val="18"/>
                <w:szCs w:val="18"/>
              </w:rPr>
              <w:t>%</w:t>
            </w:r>
          </w:p>
        </w:tc>
        <w:tc>
          <w:tcPr>
            <w:tcW w:w="563" w:type="dxa"/>
            <w:vAlign w:val="center"/>
          </w:tcPr>
          <w:p w14:paraId="7C41DB8F" w14:textId="77777777" w:rsidR="009D3F7A" w:rsidRPr="00490FA4" w:rsidRDefault="009D3F7A" w:rsidP="00567B32">
            <w:pPr>
              <w:jc w:val="center"/>
              <w:rPr>
                <w:rFonts w:ascii="GHEA Grapalat" w:hAnsi="GHEA Grapalat" w:cs="Arial"/>
                <w:sz w:val="18"/>
                <w:szCs w:val="18"/>
                <w:lang w:val="hy-AM"/>
              </w:rPr>
            </w:pPr>
            <w:r>
              <w:rPr>
                <w:rFonts w:ascii="GHEA Grapalat" w:hAnsi="GHEA Grapalat"/>
                <w:sz w:val="18"/>
                <w:szCs w:val="18"/>
              </w:rPr>
              <w:t>%</w:t>
            </w:r>
          </w:p>
        </w:tc>
        <w:tc>
          <w:tcPr>
            <w:tcW w:w="638" w:type="dxa"/>
            <w:vAlign w:val="center"/>
          </w:tcPr>
          <w:p w14:paraId="0590E87A" w14:textId="77777777" w:rsidR="009D3F7A" w:rsidRPr="00490FA4" w:rsidRDefault="009D3F7A" w:rsidP="00567B32">
            <w:pPr>
              <w:jc w:val="center"/>
              <w:rPr>
                <w:rFonts w:ascii="GHEA Grapalat" w:hAnsi="GHEA Grapalat" w:cs="Arial"/>
                <w:sz w:val="18"/>
                <w:szCs w:val="18"/>
                <w:lang w:val="hy-AM"/>
              </w:rPr>
            </w:pPr>
            <w:r>
              <w:rPr>
                <w:rFonts w:ascii="GHEA Grapalat" w:hAnsi="GHEA Grapalat"/>
                <w:sz w:val="18"/>
                <w:szCs w:val="18"/>
              </w:rPr>
              <w:t>%</w:t>
            </w:r>
          </w:p>
        </w:tc>
        <w:tc>
          <w:tcPr>
            <w:tcW w:w="1955" w:type="dxa"/>
            <w:vAlign w:val="center"/>
          </w:tcPr>
          <w:p w14:paraId="2333369C" w14:textId="77777777" w:rsidR="009D3F7A" w:rsidRPr="00490FA4" w:rsidRDefault="009D3F7A" w:rsidP="00567B32">
            <w:pPr>
              <w:jc w:val="center"/>
              <w:rPr>
                <w:rFonts w:ascii="GHEA Grapalat" w:hAnsi="GHEA Grapalat" w:cs="Arial"/>
                <w:sz w:val="18"/>
                <w:szCs w:val="18"/>
                <w:lang w:val="hy-AM"/>
              </w:rPr>
            </w:pPr>
            <w:r>
              <w:rPr>
                <w:rFonts w:ascii="GHEA Grapalat" w:hAnsi="GHEA Grapalat"/>
                <w:sz w:val="18"/>
                <w:szCs w:val="18"/>
              </w:rPr>
              <w:t>%</w:t>
            </w:r>
          </w:p>
        </w:tc>
      </w:tr>
      <w:tr w:rsidR="009D3F7A" w:rsidRPr="0011480F" w14:paraId="5651218B" w14:textId="77777777" w:rsidTr="00567B32">
        <w:trPr>
          <w:trHeight w:val="315"/>
        </w:trPr>
        <w:tc>
          <w:tcPr>
            <w:tcW w:w="1314" w:type="dxa"/>
            <w:vAlign w:val="center"/>
          </w:tcPr>
          <w:p w14:paraId="12ED974B" w14:textId="77777777" w:rsidR="009D3F7A" w:rsidRPr="00D0150B" w:rsidRDefault="009D3F7A" w:rsidP="00567B32">
            <w:pPr>
              <w:jc w:val="center"/>
              <w:rPr>
                <w:rFonts w:ascii="GHEA Grapalat" w:hAnsi="GHEA Grapalat"/>
                <w:sz w:val="20"/>
                <w:lang w:val="es-ES"/>
              </w:rPr>
            </w:pPr>
            <w:r w:rsidRPr="00FC4C1F">
              <w:rPr>
                <w:rFonts w:ascii="GHEA Grapalat" w:hAnsi="GHEA Grapalat"/>
                <w:sz w:val="18"/>
                <w:szCs w:val="18"/>
              </w:rPr>
              <w:t>5</w:t>
            </w:r>
          </w:p>
        </w:tc>
        <w:tc>
          <w:tcPr>
            <w:tcW w:w="1941" w:type="dxa"/>
            <w:vAlign w:val="center"/>
          </w:tcPr>
          <w:p w14:paraId="3FD1CAF9" w14:textId="6E0ABE33" w:rsidR="009D3F7A" w:rsidRPr="00D0150B" w:rsidRDefault="009D3F7A" w:rsidP="00567B32">
            <w:pPr>
              <w:jc w:val="center"/>
              <w:rPr>
                <w:rFonts w:ascii="GHEA Grapalat" w:hAnsi="GHEA Grapalat"/>
                <w:sz w:val="20"/>
                <w:szCs w:val="20"/>
                <w:lang w:val="es-ES"/>
              </w:rPr>
            </w:pPr>
            <w:r w:rsidRPr="005B4E61">
              <w:rPr>
                <w:rFonts w:ascii="GHEA Grapalat" w:hAnsi="GHEA Grapalat" w:cs="Calibri"/>
                <w:sz w:val="16"/>
                <w:szCs w:val="16"/>
              </w:rPr>
              <w:t>03221110</w:t>
            </w:r>
          </w:p>
        </w:tc>
        <w:tc>
          <w:tcPr>
            <w:tcW w:w="3916" w:type="dxa"/>
            <w:vAlign w:val="center"/>
          </w:tcPr>
          <w:p w14:paraId="6E648B2B" w14:textId="14BC0777" w:rsidR="009D3F7A" w:rsidRPr="00D0150B" w:rsidRDefault="009D3F7A" w:rsidP="00567B32">
            <w:pPr>
              <w:jc w:val="center"/>
              <w:rPr>
                <w:rFonts w:ascii="GHEA Grapalat" w:hAnsi="GHEA Grapalat"/>
                <w:sz w:val="20"/>
                <w:szCs w:val="20"/>
                <w:lang w:val="es-ES"/>
              </w:rPr>
            </w:pPr>
            <w:r w:rsidRPr="005B4E61">
              <w:rPr>
                <w:rFonts w:ascii="GHEA Grapalat" w:hAnsi="GHEA Grapalat" w:cs="Calibri"/>
                <w:color w:val="000000"/>
                <w:sz w:val="16"/>
                <w:szCs w:val="16"/>
              </w:rPr>
              <w:t>Морковь</w:t>
            </w:r>
          </w:p>
        </w:tc>
        <w:tc>
          <w:tcPr>
            <w:tcW w:w="474" w:type="dxa"/>
            <w:vAlign w:val="center"/>
          </w:tcPr>
          <w:p w14:paraId="223BF339" w14:textId="77777777" w:rsidR="009D3F7A" w:rsidRPr="00A71D81" w:rsidRDefault="009D3F7A" w:rsidP="00567B32">
            <w:pPr>
              <w:jc w:val="center"/>
              <w:rPr>
                <w:rFonts w:ascii="GHEA Grapalat" w:hAnsi="GHEA Grapalat"/>
                <w:lang w:val="pt-BR"/>
              </w:rPr>
            </w:pPr>
          </w:p>
        </w:tc>
        <w:tc>
          <w:tcPr>
            <w:tcW w:w="474" w:type="dxa"/>
            <w:vAlign w:val="center"/>
          </w:tcPr>
          <w:p w14:paraId="70EE9C42" w14:textId="77777777" w:rsidR="009D3F7A" w:rsidRPr="00A71D81" w:rsidRDefault="009D3F7A" w:rsidP="00567B32">
            <w:pPr>
              <w:jc w:val="center"/>
              <w:rPr>
                <w:rFonts w:ascii="GHEA Grapalat" w:hAnsi="GHEA Grapalat"/>
                <w:lang w:val="pt-BR"/>
              </w:rPr>
            </w:pPr>
          </w:p>
        </w:tc>
        <w:tc>
          <w:tcPr>
            <w:tcW w:w="527" w:type="dxa"/>
            <w:vAlign w:val="center"/>
          </w:tcPr>
          <w:p w14:paraId="0CED85EB" w14:textId="77777777" w:rsidR="009D3F7A" w:rsidRDefault="009D3F7A" w:rsidP="00567B32">
            <w:pPr>
              <w:jc w:val="center"/>
              <w:rPr>
                <w:rFonts w:ascii="GHEA Grapalat" w:hAnsi="GHEA Grapalat" w:cs="Arial"/>
                <w:sz w:val="18"/>
                <w:szCs w:val="18"/>
                <w:lang w:val="pt-BR"/>
              </w:rPr>
            </w:pPr>
          </w:p>
        </w:tc>
        <w:tc>
          <w:tcPr>
            <w:tcW w:w="550" w:type="dxa"/>
            <w:vAlign w:val="center"/>
          </w:tcPr>
          <w:p w14:paraId="0F373841" w14:textId="77777777" w:rsidR="009D3F7A" w:rsidRDefault="009D3F7A" w:rsidP="00567B32">
            <w:pPr>
              <w:jc w:val="center"/>
              <w:rPr>
                <w:rFonts w:ascii="GHEA Grapalat" w:hAnsi="GHEA Grapalat" w:cs="Arial"/>
                <w:sz w:val="18"/>
                <w:szCs w:val="18"/>
                <w:lang w:val="pt-BR"/>
              </w:rPr>
            </w:pPr>
          </w:p>
        </w:tc>
        <w:tc>
          <w:tcPr>
            <w:tcW w:w="559" w:type="dxa"/>
            <w:vAlign w:val="center"/>
          </w:tcPr>
          <w:p w14:paraId="5475CBB6" w14:textId="77777777" w:rsidR="009D3F7A" w:rsidRDefault="009D3F7A" w:rsidP="00567B32">
            <w:pPr>
              <w:jc w:val="center"/>
              <w:rPr>
                <w:rFonts w:ascii="GHEA Grapalat" w:hAnsi="GHEA Grapalat" w:cs="Arial"/>
                <w:sz w:val="18"/>
                <w:szCs w:val="18"/>
                <w:lang w:val="pt-BR"/>
              </w:rPr>
            </w:pPr>
          </w:p>
        </w:tc>
        <w:tc>
          <w:tcPr>
            <w:tcW w:w="553" w:type="dxa"/>
            <w:vAlign w:val="center"/>
          </w:tcPr>
          <w:p w14:paraId="4614E480" w14:textId="77777777" w:rsidR="009D3F7A" w:rsidRDefault="009D3F7A" w:rsidP="00567B32">
            <w:pPr>
              <w:jc w:val="center"/>
              <w:rPr>
                <w:rFonts w:ascii="GHEA Grapalat" w:hAnsi="GHEA Grapalat" w:cs="Arial"/>
                <w:sz w:val="18"/>
                <w:szCs w:val="18"/>
                <w:lang w:val="pt-BR"/>
              </w:rPr>
            </w:pPr>
          </w:p>
        </w:tc>
        <w:tc>
          <w:tcPr>
            <w:tcW w:w="558" w:type="dxa"/>
            <w:vAlign w:val="center"/>
          </w:tcPr>
          <w:p w14:paraId="2A8EE51B" w14:textId="77777777" w:rsidR="009D3F7A" w:rsidRDefault="009D3F7A" w:rsidP="00567B32">
            <w:pPr>
              <w:jc w:val="center"/>
              <w:rPr>
                <w:rFonts w:ascii="GHEA Grapalat" w:hAnsi="GHEA Grapalat" w:cs="Arial"/>
                <w:sz w:val="18"/>
                <w:szCs w:val="18"/>
                <w:lang w:val="pt-BR"/>
              </w:rPr>
            </w:pPr>
          </w:p>
        </w:tc>
        <w:tc>
          <w:tcPr>
            <w:tcW w:w="563" w:type="dxa"/>
            <w:vAlign w:val="center"/>
          </w:tcPr>
          <w:p w14:paraId="46F81825" w14:textId="77777777" w:rsidR="009D3F7A" w:rsidRDefault="009D3F7A" w:rsidP="00567B32">
            <w:pPr>
              <w:jc w:val="center"/>
              <w:rPr>
                <w:rFonts w:ascii="GHEA Grapalat" w:hAnsi="GHEA Grapalat" w:cs="Arial"/>
                <w:sz w:val="18"/>
                <w:szCs w:val="18"/>
                <w:lang w:val="pt-BR"/>
              </w:rPr>
            </w:pPr>
          </w:p>
        </w:tc>
        <w:tc>
          <w:tcPr>
            <w:tcW w:w="550" w:type="dxa"/>
            <w:vAlign w:val="center"/>
          </w:tcPr>
          <w:p w14:paraId="36C32D64" w14:textId="77777777" w:rsidR="009D3F7A"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558" w:type="dxa"/>
            <w:vAlign w:val="center"/>
          </w:tcPr>
          <w:p w14:paraId="78B12905" w14:textId="77777777" w:rsidR="009D3F7A"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563" w:type="dxa"/>
            <w:vAlign w:val="center"/>
          </w:tcPr>
          <w:p w14:paraId="3F7FA0E6" w14:textId="77777777" w:rsidR="009D3F7A"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638" w:type="dxa"/>
            <w:vAlign w:val="center"/>
          </w:tcPr>
          <w:p w14:paraId="1E4C699B" w14:textId="77777777" w:rsidR="009D3F7A" w:rsidRPr="007C1F33"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1955" w:type="dxa"/>
            <w:vAlign w:val="center"/>
          </w:tcPr>
          <w:p w14:paraId="747C0ECF" w14:textId="77777777" w:rsidR="009D3F7A" w:rsidRPr="007C1F33" w:rsidRDefault="009D3F7A" w:rsidP="00567B32">
            <w:pPr>
              <w:jc w:val="center"/>
              <w:rPr>
                <w:rFonts w:ascii="GHEA Grapalat" w:hAnsi="GHEA Grapalat" w:cs="Arial"/>
                <w:sz w:val="18"/>
                <w:szCs w:val="18"/>
                <w:lang w:val="pt-BR"/>
              </w:rPr>
            </w:pPr>
            <w:r>
              <w:rPr>
                <w:rFonts w:ascii="GHEA Grapalat" w:hAnsi="GHEA Grapalat"/>
                <w:sz w:val="18"/>
                <w:szCs w:val="18"/>
              </w:rPr>
              <w:t>%</w:t>
            </w:r>
          </w:p>
        </w:tc>
      </w:tr>
      <w:tr w:rsidR="009D3F7A" w:rsidRPr="0011480F" w14:paraId="1CF73F3C" w14:textId="77777777" w:rsidTr="00567B32">
        <w:trPr>
          <w:trHeight w:val="315"/>
        </w:trPr>
        <w:tc>
          <w:tcPr>
            <w:tcW w:w="1314" w:type="dxa"/>
            <w:vAlign w:val="center"/>
          </w:tcPr>
          <w:p w14:paraId="0180C590"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6</w:t>
            </w:r>
          </w:p>
        </w:tc>
        <w:tc>
          <w:tcPr>
            <w:tcW w:w="1941" w:type="dxa"/>
            <w:vAlign w:val="center"/>
          </w:tcPr>
          <w:p w14:paraId="4427E6A6" w14:textId="505E2B5D" w:rsidR="009D3F7A" w:rsidRPr="000C6896" w:rsidRDefault="009D3F7A" w:rsidP="00567B32">
            <w:pPr>
              <w:jc w:val="center"/>
              <w:rPr>
                <w:rFonts w:ascii="GHEA Grapalat" w:hAnsi="GHEA Grapalat" w:cs="Calibri"/>
                <w:sz w:val="16"/>
                <w:szCs w:val="18"/>
              </w:rPr>
            </w:pPr>
            <w:r w:rsidRPr="005B4E61">
              <w:rPr>
                <w:rFonts w:ascii="GHEA Grapalat" w:hAnsi="GHEA Grapalat" w:cs="Calibri"/>
                <w:sz w:val="16"/>
                <w:szCs w:val="16"/>
              </w:rPr>
              <w:t>03222128</w:t>
            </w:r>
          </w:p>
        </w:tc>
        <w:tc>
          <w:tcPr>
            <w:tcW w:w="3916" w:type="dxa"/>
            <w:vAlign w:val="center"/>
          </w:tcPr>
          <w:p w14:paraId="49C85721" w14:textId="2330AA9E"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Яблоко</w:t>
            </w:r>
          </w:p>
        </w:tc>
        <w:tc>
          <w:tcPr>
            <w:tcW w:w="474" w:type="dxa"/>
            <w:vAlign w:val="center"/>
          </w:tcPr>
          <w:p w14:paraId="25C376B7" w14:textId="77777777" w:rsidR="009D3F7A" w:rsidRPr="00A71D81" w:rsidRDefault="009D3F7A" w:rsidP="00567B32">
            <w:pPr>
              <w:jc w:val="center"/>
              <w:rPr>
                <w:rFonts w:ascii="GHEA Grapalat" w:hAnsi="GHEA Grapalat"/>
                <w:lang w:val="pt-BR"/>
              </w:rPr>
            </w:pPr>
          </w:p>
        </w:tc>
        <w:tc>
          <w:tcPr>
            <w:tcW w:w="474" w:type="dxa"/>
            <w:vAlign w:val="center"/>
          </w:tcPr>
          <w:p w14:paraId="56AE0945" w14:textId="77777777" w:rsidR="009D3F7A" w:rsidRPr="00A71D81" w:rsidRDefault="009D3F7A" w:rsidP="00567B32">
            <w:pPr>
              <w:jc w:val="center"/>
              <w:rPr>
                <w:rFonts w:ascii="GHEA Grapalat" w:hAnsi="GHEA Grapalat"/>
                <w:lang w:val="pt-BR"/>
              </w:rPr>
            </w:pPr>
          </w:p>
        </w:tc>
        <w:tc>
          <w:tcPr>
            <w:tcW w:w="527" w:type="dxa"/>
            <w:vAlign w:val="center"/>
          </w:tcPr>
          <w:p w14:paraId="6DA67E25" w14:textId="77777777" w:rsidR="009D3F7A" w:rsidRDefault="009D3F7A" w:rsidP="00567B32">
            <w:pPr>
              <w:jc w:val="center"/>
              <w:rPr>
                <w:rFonts w:ascii="GHEA Grapalat" w:hAnsi="GHEA Grapalat" w:cs="Arial"/>
                <w:sz w:val="18"/>
                <w:szCs w:val="18"/>
                <w:lang w:val="pt-BR"/>
              </w:rPr>
            </w:pPr>
          </w:p>
        </w:tc>
        <w:tc>
          <w:tcPr>
            <w:tcW w:w="550" w:type="dxa"/>
            <w:vAlign w:val="center"/>
          </w:tcPr>
          <w:p w14:paraId="274248BB" w14:textId="77777777" w:rsidR="009D3F7A" w:rsidRDefault="009D3F7A" w:rsidP="00567B32">
            <w:pPr>
              <w:jc w:val="center"/>
              <w:rPr>
                <w:rFonts w:ascii="GHEA Grapalat" w:hAnsi="GHEA Grapalat" w:cs="Arial"/>
                <w:sz w:val="18"/>
                <w:szCs w:val="18"/>
                <w:lang w:val="pt-BR"/>
              </w:rPr>
            </w:pPr>
          </w:p>
        </w:tc>
        <w:tc>
          <w:tcPr>
            <w:tcW w:w="559" w:type="dxa"/>
            <w:vAlign w:val="center"/>
          </w:tcPr>
          <w:p w14:paraId="34ECE801" w14:textId="77777777" w:rsidR="009D3F7A" w:rsidRDefault="009D3F7A" w:rsidP="00567B32">
            <w:pPr>
              <w:jc w:val="center"/>
              <w:rPr>
                <w:rFonts w:ascii="GHEA Grapalat" w:hAnsi="GHEA Grapalat" w:cs="Arial"/>
                <w:sz w:val="18"/>
                <w:szCs w:val="18"/>
                <w:lang w:val="pt-BR"/>
              </w:rPr>
            </w:pPr>
          </w:p>
        </w:tc>
        <w:tc>
          <w:tcPr>
            <w:tcW w:w="553" w:type="dxa"/>
            <w:vAlign w:val="center"/>
          </w:tcPr>
          <w:p w14:paraId="7F8D3F6F" w14:textId="77777777" w:rsidR="009D3F7A" w:rsidRDefault="009D3F7A" w:rsidP="00567B32">
            <w:pPr>
              <w:jc w:val="center"/>
              <w:rPr>
                <w:rFonts w:ascii="GHEA Grapalat" w:hAnsi="GHEA Grapalat" w:cs="Arial"/>
                <w:sz w:val="18"/>
                <w:szCs w:val="18"/>
                <w:lang w:val="pt-BR"/>
              </w:rPr>
            </w:pPr>
          </w:p>
        </w:tc>
        <w:tc>
          <w:tcPr>
            <w:tcW w:w="558" w:type="dxa"/>
            <w:vAlign w:val="center"/>
          </w:tcPr>
          <w:p w14:paraId="68C773B1" w14:textId="77777777" w:rsidR="009D3F7A" w:rsidRDefault="009D3F7A" w:rsidP="00567B32">
            <w:pPr>
              <w:jc w:val="center"/>
              <w:rPr>
                <w:rFonts w:ascii="GHEA Grapalat" w:hAnsi="GHEA Grapalat" w:cs="Arial"/>
                <w:sz w:val="18"/>
                <w:szCs w:val="18"/>
                <w:lang w:val="pt-BR"/>
              </w:rPr>
            </w:pPr>
          </w:p>
        </w:tc>
        <w:tc>
          <w:tcPr>
            <w:tcW w:w="563" w:type="dxa"/>
            <w:vAlign w:val="center"/>
          </w:tcPr>
          <w:p w14:paraId="46AE3C92" w14:textId="77777777" w:rsidR="009D3F7A" w:rsidRDefault="009D3F7A" w:rsidP="00567B32">
            <w:pPr>
              <w:jc w:val="center"/>
              <w:rPr>
                <w:rFonts w:ascii="GHEA Grapalat" w:hAnsi="GHEA Grapalat" w:cs="Arial"/>
                <w:sz w:val="18"/>
                <w:szCs w:val="18"/>
                <w:lang w:val="pt-BR"/>
              </w:rPr>
            </w:pPr>
          </w:p>
        </w:tc>
        <w:tc>
          <w:tcPr>
            <w:tcW w:w="550" w:type="dxa"/>
            <w:vAlign w:val="center"/>
          </w:tcPr>
          <w:p w14:paraId="25567CC4"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01FD28E0"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6815B94B"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24725AA0"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520B7794"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7020A066" w14:textId="77777777" w:rsidTr="00567B32">
        <w:trPr>
          <w:trHeight w:val="315"/>
        </w:trPr>
        <w:tc>
          <w:tcPr>
            <w:tcW w:w="1314" w:type="dxa"/>
            <w:vAlign w:val="center"/>
          </w:tcPr>
          <w:p w14:paraId="5441ABCD"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7</w:t>
            </w:r>
          </w:p>
        </w:tc>
        <w:tc>
          <w:tcPr>
            <w:tcW w:w="1941" w:type="dxa"/>
            <w:vAlign w:val="center"/>
          </w:tcPr>
          <w:p w14:paraId="7668AA7D" w14:textId="4470851F" w:rsidR="009D3F7A" w:rsidRPr="000C6896" w:rsidRDefault="009D3F7A" w:rsidP="00567B32">
            <w:pPr>
              <w:jc w:val="center"/>
              <w:rPr>
                <w:rFonts w:ascii="GHEA Grapalat" w:hAnsi="GHEA Grapalat" w:cs="Calibri"/>
                <w:sz w:val="16"/>
                <w:szCs w:val="18"/>
              </w:rPr>
            </w:pPr>
            <w:r w:rsidRPr="005B4E61">
              <w:rPr>
                <w:rFonts w:ascii="GHEA Grapalat" w:hAnsi="GHEA Grapalat" w:cs="Calibri"/>
                <w:sz w:val="16"/>
                <w:szCs w:val="16"/>
              </w:rPr>
              <w:t>03221410</w:t>
            </w:r>
          </w:p>
        </w:tc>
        <w:tc>
          <w:tcPr>
            <w:tcW w:w="3916" w:type="dxa"/>
            <w:vAlign w:val="center"/>
          </w:tcPr>
          <w:p w14:paraId="28618781" w14:textId="1378DF7D"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Капуста</w:t>
            </w:r>
          </w:p>
        </w:tc>
        <w:tc>
          <w:tcPr>
            <w:tcW w:w="474" w:type="dxa"/>
            <w:vAlign w:val="center"/>
          </w:tcPr>
          <w:p w14:paraId="409830B6" w14:textId="77777777" w:rsidR="009D3F7A" w:rsidRPr="00A71D81" w:rsidRDefault="009D3F7A" w:rsidP="00567B32">
            <w:pPr>
              <w:jc w:val="center"/>
              <w:rPr>
                <w:rFonts w:ascii="GHEA Grapalat" w:hAnsi="GHEA Grapalat"/>
                <w:lang w:val="pt-BR"/>
              </w:rPr>
            </w:pPr>
          </w:p>
        </w:tc>
        <w:tc>
          <w:tcPr>
            <w:tcW w:w="474" w:type="dxa"/>
            <w:vAlign w:val="center"/>
          </w:tcPr>
          <w:p w14:paraId="29918F95" w14:textId="77777777" w:rsidR="009D3F7A" w:rsidRPr="00A71D81" w:rsidRDefault="009D3F7A" w:rsidP="00567B32">
            <w:pPr>
              <w:jc w:val="center"/>
              <w:rPr>
                <w:rFonts w:ascii="GHEA Grapalat" w:hAnsi="GHEA Grapalat"/>
                <w:lang w:val="pt-BR"/>
              </w:rPr>
            </w:pPr>
          </w:p>
        </w:tc>
        <w:tc>
          <w:tcPr>
            <w:tcW w:w="527" w:type="dxa"/>
            <w:vAlign w:val="center"/>
          </w:tcPr>
          <w:p w14:paraId="503E1C52" w14:textId="77777777" w:rsidR="009D3F7A" w:rsidRDefault="009D3F7A" w:rsidP="00567B32">
            <w:pPr>
              <w:jc w:val="center"/>
              <w:rPr>
                <w:rFonts w:ascii="GHEA Grapalat" w:hAnsi="GHEA Grapalat" w:cs="Arial"/>
                <w:sz w:val="18"/>
                <w:szCs w:val="18"/>
                <w:lang w:val="pt-BR"/>
              </w:rPr>
            </w:pPr>
          </w:p>
        </w:tc>
        <w:tc>
          <w:tcPr>
            <w:tcW w:w="550" w:type="dxa"/>
            <w:vAlign w:val="center"/>
          </w:tcPr>
          <w:p w14:paraId="79D163C8" w14:textId="77777777" w:rsidR="009D3F7A" w:rsidRDefault="009D3F7A" w:rsidP="00567B32">
            <w:pPr>
              <w:jc w:val="center"/>
              <w:rPr>
                <w:rFonts w:ascii="GHEA Grapalat" w:hAnsi="GHEA Grapalat" w:cs="Arial"/>
                <w:sz w:val="18"/>
                <w:szCs w:val="18"/>
                <w:lang w:val="pt-BR"/>
              </w:rPr>
            </w:pPr>
          </w:p>
        </w:tc>
        <w:tc>
          <w:tcPr>
            <w:tcW w:w="559" w:type="dxa"/>
            <w:vAlign w:val="center"/>
          </w:tcPr>
          <w:p w14:paraId="70EDE25E" w14:textId="77777777" w:rsidR="009D3F7A" w:rsidRDefault="009D3F7A" w:rsidP="00567B32">
            <w:pPr>
              <w:jc w:val="center"/>
              <w:rPr>
                <w:rFonts w:ascii="GHEA Grapalat" w:hAnsi="GHEA Grapalat" w:cs="Arial"/>
                <w:sz w:val="18"/>
                <w:szCs w:val="18"/>
                <w:lang w:val="pt-BR"/>
              </w:rPr>
            </w:pPr>
          </w:p>
        </w:tc>
        <w:tc>
          <w:tcPr>
            <w:tcW w:w="553" w:type="dxa"/>
            <w:vAlign w:val="center"/>
          </w:tcPr>
          <w:p w14:paraId="711233F2" w14:textId="77777777" w:rsidR="009D3F7A" w:rsidRDefault="009D3F7A" w:rsidP="00567B32">
            <w:pPr>
              <w:jc w:val="center"/>
              <w:rPr>
                <w:rFonts w:ascii="GHEA Grapalat" w:hAnsi="GHEA Grapalat" w:cs="Arial"/>
                <w:sz w:val="18"/>
                <w:szCs w:val="18"/>
                <w:lang w:val="pt-BR"/>
              </w:rPr>
            </w:pPr>
          </w:p>
        </w:tc>
        <w:tc>
          <w:tcPr>
            <w:tcW w:w="558" w:type="dxa"/>
            <w:vAlign w:val="center"/>
          </w:tcPr>
          <w:p w14:paraId="625FB83C" w14:textId="77777777" w:rsidR="009D3F7A" w:rsidRDefault="009D3F7A" w:rsidP="00567B32">
            <w:pPr>
              <w:jc w:val="center"/>
              <w:rPr>
                <w:rFonts w:ascii="GHEA Grapalat" w:hAnsi="GHEA Grapalat" w:cs="Arial"/>
                <w:sz w:val="18"/>
                <w:szCs w:val="18"/>
                <w:lang w:val="pt-BR"/>
              </w:rPr>
            </w:pPr>
          </w:p>
        </w:tc>
        <w:tc>
          <w:tcPr>
            <w:tcW w:w="563" w:type="dxa"/>
            <w:vAlign w:val="center"/>
          </w:tcPr>
          <w:p w14:paraId="0D2BB03D" w14:textId="77777777" w:rsidR="009D3F7A" w:rsidRDefault="009D3F7A" w:rsidP="00567B32">
            <w:pPr>
              <w:jc w:val="center"/>
              <w:rPr>
                <w:rFonts w:ascii="GHEA Grapalat" w:hAnsi="GHEA Grapalat" w:cs="Arial"/>
                <w:sz w:val="18"/>
                <w:szCs w:val="18"/>
                <w:lang w:val="pt-BR"/>
              </w:rPr>
            </w:pPr>
          </w:p>
        </w:tc>
        <w:tc>
          <w:tcPr>
            <w:tcW w:w="550" w:type="dxa"/>
            <w:vAlign w:val="center"/>
          </w:tcPr>
          <w:p w14:paraId="6014D0D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199D19FB"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3AFA8368"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379002B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2AC55A29"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1023E71D" w14:textId="77777777" w:rsidTr="00567B32">
        <w:trPr>
          <w:trHeight w:val="315"/>
        </w:trPr>
        <w:tc>
          <w:tcPr>
            <w:tcW w:w="1314" w:type="dxa"/>
            <w:vAlign w:val="center"/>
          </w:tcPr>
          <w:p w14:paraId="2EB64A2A"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8</w:t>
            </w:r>
          </w:p>
        </w:tc>
        <w:tc>
          <w:tcPr>
            <w:tcW w:w="1941" w:type="dxa"/>
            <w:vAlign w:val="center"/>
          </w:tcPr>
          <w:p w14:paraId="2247F052" w14:textId="0B351813" w:rsidR="009D3F7A" w:rsidRPr="000C6896" w:rsidRDefault="009D3F7A" w:rsidP="00567B32">
            <w:pPr>
              <w:jc w:val="center"/>
              <w:rPr>
                <w:rFonts w:ascii="GHEA Grapalat" w:hAnsi="GHEA Grapalat" w:cs="Calibri"/>
                <w:sz w:val="16"/>
                <w:szCs w:val="18"/>
              </w:rPr>
            </w:pPr>
            <w:r w:rsidRPr="005B4E61">
              <w:rPr>
                <w:rFonts w:ascii="GHEA Grapalat" w:hAnsi="GHEA Grapalat" w:cs="Calibri"/>
                <w:sz w:val="16"/>
                <w:szCs w:val="16"/>
              </w:rPr>
              <w:t>03221100</w:t>
            </w:r>
          </w:p>
        </w:tc>
        <w:tc>
          <w:tcPr>
            <w:tcW w:w="3916" w:type="dxa"/>
            <w:vAlign w:val="center"/>
          </w:tcPr>
          <w:p w14:paraId="3CDB4312" w14:textId="2730208F"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Рука</w:t>
            </w:r>
          </w:p>
        </w:tc>
        <w:tc>
          <w:tcPr>
            <w:tcW w:w="474" w:type="dxa"/>
            <w:vAlign w:val="center"/>
          </w:tcPr>
          <w:p w14:paraId="42A8D5BE" w14:textId="77777777" w:rsidR="009D3F7A" w:rsidRPr="00A71D81" w:rsidRDefault="009D3F7A" w:rsidP="00567B32">
            <w:pPr>
              <w:jc w:val="center"/>
              <w:rPr>
                <w:rFonts w:ascii="GHEA Grapalat" w:hAnsi="GHEA Grapalat"/>
                <w:lang w:val="pt-BR"/>
              </w:rPr>
            </w:pPr>
          </w:p>
        </w:tc>
        <w:tc>
          <w:tcPr>
            <w:tcW w:w="474" w:type="dxa"/>
            <w:vAlign w:val="center"/>
          </w:tcPr>
          <w:p w14:paraId="621CA972" w14:textId="77777777" w:rsidR="009D3F7A" w:rsidRPr="00A71D81" w:rsidRDefault="009D3F7A" w:rsidP="00567B32">
            <w:pPr>
              <w:jc w:val="center"/>
              <w:rPr>
                <w:rFonts w:ascii="GHEA Grapalat" w:hAnsi="GHEA Grapalat"/>
                <w:lang w:val="pt-BR"/>
              </w:rPr>
            </w:pPr>
          </w:p>
        </w:tc>
        <w:tc>
          <w:tcPr>
            <w:tcW w:w="527" w:type="dxa"/>
            <w:vAlign w:val="center"/>
          </w:tcPr>
          <w:p w14:paraId="009D68F0" w14:textId="77777777" w:rsidR="009D3F7A" w:rsidRDefault="009D3F7A" w:rsidP="00567B32">
            <w:pPr>
              <w:jc w:val="center"/>
              <w:rPr>
                <w:rFonts w:ascii="GHEA Grapalat" w:hAnsi="GHEA Grapalat" w:cs="Arial"/>
                <w:sz w:val="18"/>
                <w:szCs w:val="18"/>
                <w:lang w:val="pt-BR"/>
              </w:rPr>
            </w:pPr>
          </w:p>
        </w:tc>
        <w:tc>
          <w:tcPr>
            <w:tcW w:w="550" w:type="dxa"/>
            <w:vAlign w:val="center"/>
          </w:tcPr>
          <w:p w14:paraId="31CF6F98" w14:textId="77777777" w:rsidR="009D3F7A" w:rsidRDefault="009D3F7A" w:rsidP="00567B32">
            <w:pPr>
              <w:jc w:val="center"/>
              <w:rPr>
                <w:rFonts w:ascii="GHEA Grapalat" w:hAnsi="GHEA Grapalat" w:cs="Arial"/>
                <w:sz w:val="18"/>
                <w:szCs w:val="18"/>
                <w:lang w:val="pt-BR"/>
              </w:rPr>
            </w:pPr>
          </w:p>
        </w:tc>
        <w:tc>
          <w:tcPr>
            <w:tcW w:w="559" w:type="dxa"/>
            <w:vAlign w:val="center"/>
          </w:tcPr>
          <w:p w14:paraId="7DF8DABB" w14:textId="77777777" w:rsidR="009D3F7A" w:rsidRDefault="009D3F7A" w:rsidP="00567B32">
            <w:pPr>
              <w:jc w:val="center"/>
              <w:rPr>
                <w:rFonts w:ascii="GHEA Grapalat" w:hAnsi="GHEA Grapalat" w:cs="Arial"/>
                <w:sz w:val="18"/>
                <w:szCs w:val="18"/>
                <w:lang w:val="pt-BR"/>
              </w:rPr>
            </w:pPr>
          </w:p>
        </w:tc>
        <w:tc>
          <w:tcPr>
            <w:tcW w:w="553" w:type="dxa"/>
            <w:vAlign w:val="center"/>
          </w:tcPr>
          <w:p w14:paraId="4EEC2C56" w14:textId="77777777" w:rsidR="009D3F7A" w:rsidRDefault="009D3F7A" w:rsidP="00567B32">
            <w:pPr>
              <w:jc w:val="center"/>
              <w:rPr>
                <w:rFonts w:ascii="GHEA Grapalat" w:hAnsi="GHEA Grapalat" w:cs="Arial"/>
                <w:sz w:val="18"/>
                <w:szCs w:val="18"/>
                <w:lang w:val="pt-BR"/>
              </w:rPr>
            </w:pPr>
          </w:p>
        </w:tc>
        <w:tc>
          <w:tcPr>
            <w:tcW w:w="558" w:type="dxa"/>
            <w:vAlign w:val="center"/>
          </w:tcPr>
          <w:p w14:paraId="556DACCB" w14:textId="77777777" w:rsidR="009D3F7A" w:rsidRDefault="009D3F7A" w:rsidP="00567B32">
            <w:pPr>
              <w:jc w:val="center"/>
              <w:rPr>
                <w:rFonts w:ascii="GHEA Grapalat" w:hAnsi="GHEA Grapalat" w:cs="Arial"/>
                <w:sz w:val="18"/>
                <w:szCs w:val="18"/>
                <w:lang w:val="pt-BR"/>
              </w:rPr>
            </w:pPr>
          </w:p>
        </w:tc>
        <w:tc>
          <w:tcPr>
            <w:tcW w:w="563" w:type="dxa"/>
            <w:vAlign w:val="center"/>
          </w:tcPr>
          <w:p w14:paraId="6B8AC182" w14:textId="77777777" w:rsidR="009D3F7A" w:rsidRDefault="009D3F7A" w:rsidP="00567B32">
            <w:pPr>
              <w:jc w:val="center"/>
              <w:rPr>
                <w:rFonts w:ascii="GHEA Grapalat" w:hAnsi="GHEA Grapalat" w:cs="Arial"/>
                <w:sz w:val="18"/>
                <w:szCs w:val="18"/>
                <w:lang w:val="pt-BR"/>
              </w:rPr>
            </w:pPr>
          </w:p>
        </w:tc>
        <w:tc>
          <w:tcPr>
            <w:tcW w:w="550" w:type="dxa"/>
            <w:vAlign w:val="center"/>
          </w:tcPr>
          <w:p w14:paraId="452E894B"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2555DFD5"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6A78C332"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35E546AE"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37D5622B"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07FD4077" w14:textId="77777777" w:rsidTr="00567B32">
        <w:trPr>
          <w:trHeight w:val="315"/>
        </w:trPr>
        <w:tc>
          <w:tcPr>
            <w:tcW w:w="1314" w:type="dxa"/>
            <w:vAlign w:val="center"/>
          </w:tcPr>
          <w:p w14:paraId="4C65EEB2"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9</w:t>
            </w:r>
          </w:p>
        </w:tc>
        <w:tc>
          <w:tcPr>
            <w:tcW w:w="1941" w:type="dxa"/>
            <w:vAlign w:val="center"/>
          </w:tcPr>
          <w:p w14:paraId="7D82EE1D" w14:textId="34312001" w:rsidR="009D3F7A" w:rsidRPr="000C6896" w:rsidRDefault="009D3F7A" w:rsidP="00567B32">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916" w:type="dxa"/>
            <w:vAlign w:val="center"/>
          </w:tcPr>
          <w:p w14:paraId="22F5CB5E" w14:textId="78CF614A"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Картофель</w:t>
            </w:r>
          </w:p>
        </w:tc>
        <w:tc>
          <w:tcPr>
            <w:tcW w:w="474" w:type="dxa"/>
            <w:vAlign w:val="center"/>
          </w:tcPr>
          <w:p w14:paraId="4A87A04D" w14:textId="77777777" w:rsidR="009D3F7A" w:rsidRPr="00A71D81" w:rsidRDefault="009D3F7A" w:rsidP="00567B32">
            <w:pPr>
              <w:jc w:val="center"/>
              <w:rPr>
                <w:rFonts w:ascii="GHEA Grapalat" w:hAnsi="GHEA Grapalat"/>
                <w:lang w:val="pt-BR"/>
              </w:rPr>
            </w:pPr>
          </w:p>
        </w:tc>
        <w:tc>
          <w:tcPr>
            <w:tcW w:w="474" w:type="dxa"/>
            <w:vAlign w:val="center"/>
          </w:tcPr>
          <w:p w14:paraId="501D8AEE" w14:textId="77777777" w:rsidR="009D3F7A" w:rsidRPr="00A71D81" w:rsidRDefault="009D3F7A" w:rsidP="00567B32">
            <w:pPr>
              <w:jc w:val="center"/>
              <w:rPr>
                <w:rFonts w:ascii="GHEA Grapalat" w:hAnsi="GHEA Grapalat"/>
                <w:lang w:val="pt-BR"/>
              </w:rPr>
            </w:pPr>
          </w:p>
        </w:tc>
        <w:tc>
          <w:tcPr>
            <w:tcW w:w="527" w:type="dxa"/>
            <w:vAlign w:val="center"/>
          </w:tcPr>
          <w:p w14:paraId="1867A7F3" w14:textId="77777777" w:rsidR="009D3F7A" w:rsidRDefault="009D3F7A" w:rsidP="00567B32">
            <w:pPr>
              <w:jc w:val="center"/>
              <w:rPr>
                <w:rFonts w:ascii="GHEA Grapalat" w:hAnsi="GHEA Grapalat" w:cs="Arial"/>
                <w:sz w:val="18"/>
                <w:szCs w:val="18"/>
                <w:lang w:val="pt-BR"/>
              </w:rPr>
            </w:pPr>
          </w:p>
        </w:tc>
        <w:tc>
          <w:tcPr>
            <w:tcW w:w="550" w:type="dxa"/>
            <w:vAlign w:val="center"/>
          </w:tcPr>
          <w:p w14:paraId="5BA2E6CC" w14:textId="77777777" w:rsidR="009D3F7A" w:rsidRDefault="009D3F7A" w:rsidP="00567B32">
            <w:pPr>
              <w:jc w:val="center"/>
              <w:rPr>
                <w:rFonts w:ascii="GHEA Grapalat" w:hAnsi="GHEA Grapalat" w:cs="Arial"/>
                <w:sz w:val="18"/>
                <w:szCs w:val="18"/>
                <w:lang w:val="pt-BR"/>
              </w:rPr>
            </w:pPr>
          </w:p>
        </w:tc>
        <w:tc>
          <w:tcPr>
            <w:tcW w:w="559" w:type="dxa"/>
            <w:vAlign w:val="center"/>
          </w:tcPr>
          <w:p w14:paraId="137D11EE" w14:textId="77777777" w:rsidR="009D3F7A" w:rsidRDefault="009D3F7A" w:rsidP="00567B32">
            <w:pPr>
              <w:jc w:val="center"/>
              <w:rPr>
                <w:rFonts w:ascii="GHEA Grapalat" w:hAnsi="GHEA Grapalat" w:cs="Arial"/>
                <w:sz w:val="18"/>
                <w:szCs w:val="18"/>
                <w:lang w:val="pt-BR"/>
              </w:rPr>
            </w:pPr>
          </w:p>
        </w:tc>
        <w:tc>
          <w:tcPr>
            <w:tcW w:w="553" w:type="dxa"/>
            <w:vAlign w:val="center"/>
          </w:tcPr>
          <w:p w14:paraId="40258791" w14:textId="77777777" w:rsidR="009D3F7A" w:rsidRDefault="009D3F7A" w:rsidP="00567B32">
            <w:pPr>
              <w:jc w:val="center"/>
              <w:rPr>
                <w:rFonts w:ascii="GHEA Grapalat" w:hAnsi="GHEA Grapalat" w:cs="Arial"/>
                <w:sz w:val="18"/>
                <w:szCs w:val="18"/>
                <w:lang w:val="pt-BR"/>
              </w:rPr>
            </w:pPr>
          </w:p>
        </w:tc>
        <w:tc>
          <w:tcPr>
            <w:tcW w:w="558" w:type="dxa"/>
            <w:vAlign w:val="center"/>
          </w:tcPr>
          <w:p w14:paraId="7ACE90AD" w14:textId="77777777" w:rsidR="009D3F7A" w:rsidRDefault="009D3F7A" w:rsidP="00567B32">
            <w:pPr>
              <w:jc w:val="center"/>
              <w:rPr>
                <w:rFonts w:ascii="GHEA Grapalat" w:hAnsi="GHEA Grapalat" w:cs="Arial"/>
                <w:sz w:val="18"/>
                <w:szCs w:val="18"/>
                <w:lang w:val="pt-BR"/>
              </w:rPr>
            </w:pPr>
          </w:p>
        </w:tc>
        <w:tc>
          <w:tcPr>
            <w:tcW w:w="563" w:type="dxa"/>
            <w:vAlign w:val="center"/>
          </w:tcPr>
          <w:p w14:paraId="6191363B" w14:textId="77777777" w:rsidR="009D3F7A" w:rsidRDefault="009D3F7A" w:rsidP="00567B32">
            <w:pPr>
              <w:jc w:val="center"/>
              <w:rPr>
                <w:rFonts w:ascii="GHEA Grapalat" w:hAnsi="GHEA Grapalat" w:cs="Arial"/>
                <w:sz w:val="18"/>
                <w:szCs w:val="18"/>
                <w:lang w:val="pt-BR"/>
              </w:rPr>
            </w:pPr>
          </w:p>
        </w:tc>
        <w:tc>
          <w:tcPr>
            <w:tcW w:w="550" w:type="dxa"/>
            <w:vAlign w:val="center"/>
          </w:tcPr>
          <w:p w14:paraId="1ADA592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459B7108"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774C1266"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3C6AD2BC"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69233D8D"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295F5895" w14:textId="77777777" w:rsidTr="00567B32">
        <w:trPr>
          <w:trHeight w:val="315"/>
        </w:trPr>
        <w:tc>
          <w:tcPr>
            <w:tcW w:w="1314" w:type="dxa"/>
            <w:vAlign w:val="center"/>
          </w:tcPr>
          <w:p w14:paraId="199EBA79"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10</w:t>
            </w:r>
          </w:p>
        </w:tc>
        <w:tc>
          <w:tcPr>
            <w:tcW w:w="1941" w:type="dxa"/>
            <w:vAlign w:val="center"/>
          </w:tcPr>
          <w:p w14:paraId="796471FF" w14:textId="57C5031B" w:rsidR="009D3F7A" w:rsidRPr="000C6896" w:rsidRDefault="009D3F7A" w:rsidP="00567B32">
            <w:pPr>
              <w:jc w:val="center"/>
              <w:rPr>
                <w:rFonts w:ascii="GHEA Grapalat" w:hAnsi="GHEA Grapalat" w:cs="Calibri"/>
                <w:sz w:val="16"/>
                <w:szCs w:val="18"/>
              </w:rPr>
            </w:pPr>
            <w:r>
              <w:rPr>
                <w:rFonts w:ascii="GHEA Grapalat" w:hAnsi="GHEA Grapalat" w:cs="Calibri"/>
                <w:sz w:val="18"/>
                <w:szCs w:val="18"/>
              </w:rPr>
              <w:t>15112150</w:t>
            </w:r>
          </w:p>
        </w:tc>
        <w:tc>
          <w:tcPr>
            <w:tcW w:w="3916" w:type="dxa"/>
            <w:vAlign w:val="center"/>
          </w:tcPr>
          <w:p w14:paraId="1D762CC3" w14:textId="0B83A59C" w:rsidR="009D3F7A" w:rsidRPr="00EA1D69" w:rsidRDefault="009D3F7A" w:rsidP="00567B32">
            <w:pPr>
              <w:jc w:val="center"/>
              <w:rPr>
                <w:rFonts w:ascii="Sylfaen" w:hAnsi="Sylfaen"/>
                <w:sz w:val="20"/>
                <w:szCs w:val="20"/>
              </w:rPr>
            </w:pPr>
            <w:r w:rsidRPr="005F6070">
              <w:rPr>
                <w:rFonts w:ascii="GHEA Grapalat" w:hAnsi="GHEA Grapalat" w:cs="Calibri"/>
                <w:sz w:val="18"/>
                <w:szCs w:val="18"/>
                <w:lang w:val="hy-AM"/>
              </w:rPr>
              <w:t>Тушка курицы, охлажденная</w:t>
            </w:r>
          </w:p>
        </w:tc>
        <w:tc>
          <w:tcPr>
            <w:tcW w:w="474" w:type="dxa"/>
            <w:vAlign w:val="center"/>
          </w:tcPr>
          <w:p w14:paraId="59A008AF" w14:textId="77777777" w:rsidR="009D3F7A" w:rsidRPr="00A71D81" w:rsidRDefault="009D3F7A" w:rsidP="00567B32">
            <w:pPr>
              <w:jc w:val="center"/>
              <w:rPr>
                <w:rFonts w:ascii="GHEA Grapalat" w:hAnsi="GHEA Grapalat"/>
                <w:lang w:val="pt-BR"/>
              </w:rPr>
            </w:pPr>
          </w:p>
        </w:tc>
        <w:tc>
          <w:tcPr>
            <w:tcW w:w="474" w:type="dxa"/>
            <w:vAlign w:val="center"/>
          </w:tcPr>
          <w:p w14:paraId="6B7A053A" w14:textId="77777777" w:rsidR="009D3F7A" w:rsidRPr="00A71D81" w:rsidRDefault="009D3F7A" w:rsidP="00567B32">
            <w:pPr>
              <w:jc w:val="center"/>
              <w:rPr>
                <w:rFonts w:ascii="GHEA Grapalat" w:hAnsi="GHEA Grapalat"/>
                <w:lang w:val="pt-BR"/>
              </w:rPr>
            </w:pPr>
          </w:p>
        </w:tc>
        <w:tc>
          <w:tcPr>
            <w:tcW w:w="527" w:type="dxa"/>
            <w:vAlign w:val="center"/>
          </w:tcPr>
          <w:p w14:paraId="4327723D" w14:textId="77777777" w:rsidR="009D3F7A" w:rsidRDefault="009D3F7A" w:rsidP="00567B32">
            <w:pPr>
              <w:jc w:val="center"/>
              <w:rPr>
                <w:rFonts w:ascii="GHEA Grapalat" w:hAnsi="GHEA Grapalat" w:cs="Arial"/>
                <w:sz w:val="18"/>
                <w:szCs w:val="18"/>
                <w:lang w:val="pt-BR"/>
              </w:rPr>
            </w:pPr>
          </w:p>
        </w:tc>
        <w:tc>
          <w:tcPr>
            <w:tcW w:w="550" w:type="dxa"/>
            <w:vAlign w:val="center"/>
          </w:tcPr>
          <w:p w14:paraId="5B5664DA" w14:textId="77777777" w:rsidR="009D3F7A" w:rsidRDefault="009D3F7A" w:rsidP="00567B32">
            <w:pPr>
              <w:jc w:val="center"/>
              <w:rPr>
                <w:rFonts w:ascii="GHEA Grapalat" w:hAnsi="GHEA Grapalat" w:cs="Arial"/>
                <w:sz w:val="18"/>
                <w:szCs w:val="18"/>
                <w:lang w:val="pt-BR"/>
              </w:rPr>
            </w:pPr>
          </w:p>
        </w:tc>
        <w:tc>
          <w:tcPr>
            <w:tcW w:w="559" w:type="dxa"/>
            <w:vAlign w:val="center"/>
          </w:tcPr>
          <w:p w14:paraId="1C67DF1B" w14:textId="77777777" w:rsidR="009D3F7A" w:rsidRDefault="009D3F7A" w:rsidP="00567B32">
            <w:pPr>
              <w:jc w:val="center"/>
              <w:rPr>
                <w:rFonts w:ascii="GHEA Grapalat" w:hAnsi="GHEA Grapalat" w:cs="Arial"/>
                <w:sz w:val="18"/>
                <w:szCs w:val="18"/>
                <w:lang w:val="pt-BR"/>
              </w:rPr>
            </w:pPr>
          </w:p>
        </w:tc>
        <w:tc>
          <w:tcPr>
            <w:tcW w:w="553" w:type="dxa"/>
            <w:vAlign w:val="center"/>
          </w:tcPr>
          <w:p w14:paraId="57E6D577" w14:textId="77777777" w:rsidR="009D3F7A" w:rsidRDefault="009D3F7A" w:rsidP="00567B32">
            <w:pPr>
              <w:jc w:val="center"/>
              <w:rPr>
                <w:rFonts w:ascii="GHEA Grapalat" w:hAnsi="GHEA Grapalat" w:cs="Arial"/>
                <w:sz w:val="18"/>
                <w:szCs w:val="18"/>
                <w:lang w:val="pt-BR"/>
              </w:rPr>
            </w:pPr>
          </w:p>
        </w:tc>
        <w:tc>
          <w:tcPr>
            <w:tcW w:w="558" w:type="dxa"/>
            <w:vAlign w:val="center"/>
          </w:tcPr>
          <w:p w14:paraId="4D981B15" w14:textId="77777777" w:rsidR="009D3F7A" w:rsidRDefault="009D3F7A" w:rsidP="00567B32">
            <w:pPr>
              <w:jc w:val="center"/>
              <w:rPr>
                <w:rFonts w:ascii="GHEA Grapalat" w:hAnsi="GHEA Grapalat" w:cs="Arial"/>
                <w:sz w:val="18"/>
                <w:szCs w:val="18"/>
                <w:lang w:val="pt-BR"/>
              </w:rPr>
            </w:pPr>
          </w:p>
        </w:tc>
        <w:tc>
          <w:tcPr>
            <w:tcW w:w="563" w:type="dxa"/>
            <w:vAlign w:val="center"/>
          </w:tcPr>
          <w:p w14:paraId="5F53E133" w14:textId="77777777" w:rsidR="009D3F7A" w:rsidRDefault="009D3F7A" w:rsidP="00567B32">
            <w:pPr>
              <w:jc w:val="center"/>
              <w:rPr>
                <w:rFonts w:ascii="GHEA Grapalat" w:hAnsi="GHEA Grapalat" w:cs="Arial"/>
                <w:sz w:val="18"/>
                <w:szCs w:val="18"/>
                <w:lang w:val="pt-BR"/>
              </w:rPr>
            </w:pPr>
          </w:p>
        </w:tc>
        <w:tc>
          <w:tcPr>
            <w:tcW w:w="550" w:type="dxa"/>
            <w:vAlign w:val="center"/>
          </w:tcPr>
          <w:p w14:paraId="2FF342EF"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225BA9C3"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318C56A3"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6FE478E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2AFF90B6"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2CF4EE44" w14:textId="77777777" w:rsidTr="00567B32">
        <w:trPr>
          <w:trHeight w:val="315"/>
        </w:trPr>
        <w:tc>
          <w:tcPr>
            <w:tcW w:w="1314" w:type="dxa"/>
            <w:vAlign w:val="center"/>
          </w:tcPr>
          <w:p w14:paraId="49D60406"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11</w:t>
            </w:r>
          </w:p>
        </w:tc>
        <w:tc>
          <w:tcPr>
            <w:tcW w:w="1941" w:type="dxa"/>
            <w:vAlign w:val="center"/>
          </w:tcPr>
          <w:p w14:paraId="3265475A" w14:textId="2A335EE1" w:rsidR="009D3F7A" w:rsidRPr="000C6896" w:rsidRDefault="009D3F7A" w:rsidP="00567B32">
            <w:pPr>
              <w:jc w:val="center"/>
              <w:rPr>
                <w:rFonts w:ascii="GHEA Grapalat" w:hAnsi="GHEA Grapalat" w:cs="Calibri"/>
                <w:sz w:val="16"/>
                <w:szCs w:val="18"/>
              </w:rPr>
            </w:pPr>
            <w:r w:rsidRPr="005B4E61">
              <w:rPr>
                <w:rFonts w:ascii="GHEA Grapalat" w:hAnsi="GHEA Grapalat" w:cs="Calibri"/>
                <w:sz w:val="16"/>
                <w:szCs w:val="16"/>
              </w:rPr>
              <w:t>15616000</w:t>
            </w:r>
          </w:p>
        </w:tc>
        <w:tc>
          <w:tcPr>
            <w:tcW w:w="3916" w:type="dxa"/>
            <w:vAlign w:val="center"/>
          </w:tcPr>
          <w:p w14:paraId="726F141F" w14:textId="15965735"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Гречневая крупа</w:t>
            </w:r>
          </w:p>
        </w:tc>
        <w:tc>
          <w:tcPr>
            <w:tcW w:w="474" w:type="dxa"/>
            <w:vAlign w:val="center"/>
          </w:tcPr>
          <w:p w14:paraId="2A63CD98" w14:textId="77777777" w:rsidR="009D3F7A" w:rsidRPr="00A71D81" w:rsidRDefault="009D3F7A" w:rsidP="00567B32">
            <w:pPr>
              <w:jc w:val="center"/>
              <w:rPr>
                <w:rFonts w:ascii="GHEA Grapalat" w:hAnsi="GHEA Grapalat"/>
                <w:lang w:val="pt-BR"/>
              </w:rPr>
            </w:pPr>
          </w:p>
        </w:tc>
        <w:tc>
          <w:tcPr>
            <w:tcW w:w="474" w:type="dxa"/>
            <w:vAlign w:val="center"/>
          </w:tcPr>
          <w:p w14:paraId="51D2FC16" w14:textId="77777777" w:rsidR="009D3F7A" w:rsidRPr="00A71D81" w:rsidRDefault="009D3F7A" w:rsidP="00567B32">
            <w:pPr>
              <w:jc w:val="center"/>
              <w:rPr>
                <w:rFonts w:ascii="GHEA Grapalat" w:hAnsi="GHEA Grapalat"/>
                <w:lang w:val="pt-BR"/>
              </w:rPr>
            </w:pPr>
          </w:p>
        </w:tc>
        <w:tc>
          <w:tcPr>
            <w:tcW w:w="527" w:type="dxa"/>
            <w:vAlign w:val="center"/>
          </w:tcPr>
          <w:p w14:paraId="261DB6DA" w14:textId="77777777" w:rsidR="009D3F7A" w:rsidRDefault="009D3F7A" w:rsidP="00567B32">
            <w:pPr>
              <w:jc w:val="center"/>
              <w:rPr>
                <w:rFonts w:ascii="GHEA Grapalat" w:hAnsi="GHEA Grapalat" w:cs="Arial"/>
                <w:sz w:val="18"/>
                <w:szCs w:val="18"/>
                <w:lang w:val="pt-BR"/>
              </w:rPr>
            </w:pPr>
          </w:p>
        </w:tc>
        <w:tc>
          <w:tcPr>
            <w:tcW w:w="550" w:type="dxa"/>
            <w:vAlign w:val="center"/>
          </w:tcPr>
          <w:p w14:paraId="5CFCA162" w14:textId="77777777" w:rsidR="009D3F7A" w:rsidRDefault="009D3F7A" w:rsidP="00567B32">
            <w:pPr>
              <w:jc w:val="center"/>
              <w:rPr>
                <w:rFonts w:ascii="GHEA Grapalat" w:hAnsi="GHEA Grapalat" w:cs="Arial"/>
                <w:sz w:val="18"/>
                <w:szCs w:val="18"/>
                <w:lang w:val="pt-BR"/>
              </w:rPr>
            </w:pPr>
          </w:p>
        </w:tc>
        <w:tc>
          <w:tcPr>
            <w:tcW w:w="559" w:type="dxa"/>
            <w:vAlign w:val="center"/>
          </w:tcPr>
          <w:p w14:paraId="62C824C9" w14:textId="77777777" w:rsidR="009D3F7A" w:rsidRDefault="009D3F7A" w:rsidP="00567B32">
            <w:pPr>
              <w:jc w:val="center"/>
              <w:rPr>
                <w:rFonts w:ascii="GHEA Grapalat" w:hAnsi="GHEA Grapalat" w:cs="Arial"/>
                <w:sz w:val="18"/>
                <w:szCs w:val="18"/>
                <w:lang w:val="pt-BR"/>
              </w:rPr>
            </w:pPr>
          </w:p>
        </w:tc>
        <w:tc>
          <w:tcPr>
            <w:tcW w:w="553" w:type="dxa"/>
            <w:vAlign w:val="center"/>
          </w:tcPr>
          <w:p w14:paraId="33381A59" w14:textId="77777777" w:rsidR="009D3F7A" w:rsidRDefault="009D3F7A" w:rsidP="00567B32">
            <w:pPr>
              <w:jc w:val="center"/>
              <w:rPr>
                <w:rFonts w:ascii="GHEA Grapalat" w:hAnsi="GHEA Grapalat" w:cs="Arial"/>
                <w:sz w:val="18"/>
                <w:szCs w:val="18"/>
                <w:lang w:val="pt-BR"/>
              </w:rPr>
            </w:pPr>
          </w:p>
        </w:tc>
        <w:tc>
          <w:tcPr>
            <w:tcW w:w="558" w:type="dxa"/>
            <w:vAlign w:val="center"/>
          </w:tcPr>
          <w:p w14:paraId="0A578E52" w14:textId="77777777" w:rsidR="009D3F7A" w:rsidRDefault="009D3F7A" w:rsidP="00567B32">
            <w:pPr>
              <w:jc w:val="center"/>
              <w:rPr>
                <w:rFonts w:ascii="GHEA Grapalat" w:hAnsi="GHEA Grapalat" w:cs="Arial"/>
                <w:sz w:val="18"/>
                <w:szCs w:val="18"/>
                <w:lang w:val="pt-BR"/>
              </w:rPr>
            </w:pPr>
          </w:p>
        </w:tc>
        <w:tc>
          <w:tcPr>
            <w:tcW w:w="563" w:type="dxa"/>
            <w:vAlign w:val="center"/>
          </w:tcPr>
          <w:p w14:paraId="5BFB85ED" w14:textId="77777777" w:rsidR="009D3F7A" w:rsidRDefault="009D3F7A" w:rsidP="00567B32">
            <w:pPr>
              <w:jc w:val="center"/>
              <w:rPr>
                <w:rFonts w:ascii="GHEA Grapalat" w:hAnsi="GHEA Grapalat" w:cs="Arial"/>
                <w:sz w:val="18"/>
                <w:szCs w:val="18"/>
                <w:lang w:val="pt-BR"/>
              </w:rPr>
            </w:pPr>
          </w:p>
        </w:tc>
        <w:tc>
          <w:tcPr>
            <w:tcW w:w="550" w:type="dxa"/>
            <w:vAlign w:val="center"/>
          </w:tcPr>
          <w:p w14:paraId="5B4DC065"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50DAC0B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732077D5"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3FA22588"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4A86B5B0"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3F5EF851" w14:textId="77777777" w:rsidTr="00567B32">
        <w:trPr>
          <w:trHeight w:val="315"/>
        </w:trPr>
        <w:tc>
          <w:tcPr>
            <w:tcW w:w="1314" w:type="dxa"/>
            <w:vAlign w:val="center"/>
          </w:tcPr>
          <w:p w14:paraId="4B656B90"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12</w:t>
            </w:r>
          </w:p>
        </w:tc>
        <w:tc>
          <w:tcPr>
            <w:tcW w:w="1941" w:type="dxa"/>
            <w:vAlign w:val="center"/>
          </w:tcPr>
          <w:p w14:paraId="0CDC4A62" w14:textId="5E03468F" w:rsidR="009D3F7A" w:rsidRPr="000C6896" w:rsidRDefault="009D3F7A" w:rsidP="00567B32">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916" w:type="dxa"/>
            <w:vAlign w:val="center"/>
          </w:tcPr>
          <w:p w14:paraId="7A1E479F" w14:textId="045A21AF" w:rsidR="009D3F7A" w:rsidRPr="00EA1D69" w:rsidRDefault="009D3F7A" w:rsidP="00567B32">
            <w:pPr>
              <w:jc w:val="center"/>
              <w:rPr>
                <w:rFonts w:ascii="Sylfaen" w:hAnsi="Sylfaen"/>
                <w:sz w:val="20"/>
                <w:szCs w:val="20"/>
              </w:rPr>
            </w:pPr>
            <w:r w:rsidRPr="000A70E0">
              <w:rPr>
                <w:rFonts w:ascii="GHEA Grapalat" w:hAnsi="GHEA Grapalat" w:cs="Calibri"/>
                <w:color w:val="000000"/>
                <w:sz w:val="16"/>
                <w:szCs w:val="16"/>
              </w:rPr>
              <w:t>Яйцо</w:t>
            </w:r>
          </w:p>
        </w:tc>
        <w:tc>
          <w:tcPr>
            <w:tcW w:w="474" w:type="dxa"/>
            <w:vAlign w:val="center"/>
          </w:tcPr>
          <w:p w14:paraId="76AE9D8A" w14:textId="77777777" w:rsidR="009D3F7A" w:rsidRPr="00A71D81" w:rsidRDefault="009D3F7A" w:rsidP="00567B32">
            <w:pPr>
              <w:jc w:val="center"/>
              <w:rPr>
                <w:rFonts w:ascii="GHEA Grapalat" w:hAnsi="GHEA Grapalat"/>
                <w:lang w:val="pt-BR"/>
              </w:rPr>
            </w:pPr>
          </w:p>
        </w:tc>
        <w:tc>
          <w:tcPr>
            <w:tcW w:w="474" w:type="dxa"/>
            <w:vAlign w:val="center"/>
          </w:tcPr>
          <w:p w14:paraId="23DE9DDD" w14:textId="77777777" w:rsidR="009D3F7A" w:rsidRPr="00A71D81" w:rsidRDefault="009D3F7A" w:rsidP="00567B32">
            <w:pPr>
              <w:jc w:val="center"/>
              <w:rPr>
                <w:rFonts w:ascii="GHEA Grapalat" w:hAnsi="GHEA Grapalat"/>
                <w:lang w:val="pt-BR"/>
              </w:rPr>
            </w:pPr>
          </w:p>
        </w:tc>
        <w:tc>
          <w:tcPr>
            <w:tcW w:w="527" w:type="dxa"/>
            <w:vAlign w:val="center"/>
          </w:tcPr>
          <w:p w14:paraId="2E5ADBF6" w14:textId="77777777" w:rsidR="009D3F7A" w:rsidRDefault="009D3F7A" w:rsidP="00567B32">
            <w:pPr>
              <w:jc w:val="center"/>
              <w:rPr>
                <w:rFonts w:ascii="GHEA Grapalat" w:hAnsi="GHEA Grapalat" w:cs="Arial"/>
                <w:sz w:val="18"/>
                <w:szCs w:val="18"/>
                <w:lang w:val="pt-BR"/>
              </w:rPr>
            </w:pPr>
          </w:p>
        </w:tc>
        <w:tc>
          <w:tcPr>
            <w:tcW w:w="550" w:type="dxa"/>
            <w:vAlign w:val="center"/>
          </w:tcPr>
          <w:p w14:paraId="6EB53A71" w14:textId="77777777" w:rsidR="009D3F7A" w:rsidRDefault="009D3F7A" w:rsidP="00567B32">
            <w:pPr>
              <w:jc w:val="center"/>
              <w:rPr>
                <w:rFonts w:ascii="GHEA Grapalat" w:hAnsi="GHEA Grapalat" w:cs="Arial"/>
                <w:sz w:val="18"/>
                <w:szCs w:val="18"/>
                <w:lang w:val="pt-BR"/>
              </w:rPr>
            </w:pPr>
          </w:p>
        </w:tc>
        <w:tc>
          <w:tcPr>
            <w:tcW w:w="559" w:type="dxa"/>
            <w:vAlign w:val="center"/>
          </w:tcPr>
          <w:p w14:paraId="398FE53B" w14:textId="77777777" w:rsidR="009D3F7A" w:rsidRDefault="009D3F7A" w:rsidP="00567B32">
            <w:pPr>
              <w:jc w:val="center"/>
              <w:rPr>
                <w:rFonts w:ascii="GHEA Grapalat" w:hAnsi="GHEA Grapalat" w:cs="Arial"/>
                <w:sz w:val="18"/>
                <w:szCs w:val="18"/>
                <w:lang w:val="pt-BR"/>
              </w:rPr>
            </w:pPr>
          </w:p>
        </w:tc>
        <w:tc>
          <w:tcPr>
            <w:tcW w:w="553" w:type="dxa"/>
            <w:vAlign w:val="center"/>
          </w:tcPr>
          <w:p w14:paraId="6059DCBA" w14:textId="77777777" w:rsidR="009D3F7A" w:rsidRDefault="009D3F7A" w:rsidP="00567B32">
            <w:pPr>
              <w:jc w:val="center"/>
              <w:rPr>
                <w:rFonts w:ascii="GHEA Grapalat" w:hAnsi="GHEA Grapalat" w:cs="Arial"/>
                <w:sz w:val="18"/>
                <w:szCs w:val="18"/>
                <w:lang w:val="pt-BR"/>
              </w:rPr>
            </w:pPr>
          </w:p>
        </w:tc>
        <w:tc>
          <w:tcPr>
            <w:tcW w:w="558" w:type="dxa"/>
            <w:vAlign w:val="center"/>
          </w:tcPr>
          <w:p w14:paraId="7275B2AB" w14:textId="77777777" w:rsidR="009D3F7A" w:rsidRDefault="009D3F7A" w:rsidP="00567B32">
            <w:pPr>
              <w:jc w:val="center"/>
              <w:rPr>
                <w:rFonts w:ascii="GHEA Grapalat" w:hAnsi="GHEA Grapalat" w:cs="Arial"/>
                <w:sz w:val="18"/>
                <w:szCs w:val="18"/>
                <w:lang w:val="pt-BR"/>
              </w:rPr>
            </w:pPr>
          </w:p>
        </w:tc>
        <w:tc>
          <w:tcPr>
            <w:tcW w:w="563" w:type="dxa"/>
            <w:vAlign w:val="center"/>
          </w:tcPr>
          <w:p w14:paraId="285447ED" w14:textId="77777777" w:rsidR="009D3F7A" w:rsidRDefault="009D3F7A" w:rsidP="00567B32">
            <w:pPr>
              <w:jc w:val="center"/>
              <w:rPr>
                <w:rFonts w:ascii="GHEA Grapalat" w:hAnsi="GHEA Grapalat" w:cs="Arial"/>
                <w:sz w:val="18"/>
                <w:szCs w:val="18"/>
                <w:lang w:val="pt-BR"/>
              </w:rPr>
            </w:pPr>
          </w:p>
        </w:tc>
        <w:tc>
          <w:tcPr>
            <w:tcW w:w="550" w:type="dxa"/>
            <w:vAlign w:val="center"/>
          </w:tcPr>
          <w:p w14:paraId="4458280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0504D26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2508EAA0"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621DC5D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2B3C3235"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7699DAB9" w14:textId="77777777" w:rsidTr="00567B32">
        <w:trPr>
          <w:trHeight w:val="315"/>
        </w:trPr>
        <w:tc>
          <w:tcPr>
            <w:tcW w:w="1314" w:type="dxa"/>
            <w:vAlign w:val="center"/>
          </w:tcPr>
          <w:p w14:paraId="396905D5"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13</w:t>
            </w:r>
          </w:p>
        </w:tc>
        <w:tc>
          <w:tcPr>
            <w:tcW w:w="1941" w:type="dxa"/>
            <w:vAlign w:val="center"/>
          </w:tcPr>
          <w:p w14:paraId="0D117E05" w14:textId="55D4CB9F" w:rsidR="009D3F7A" w:rsidRPr="000C6896" w:rsidRDefault="009D3F7A" w:rsidP="00567B32">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916" w:type="dxa"/>
            <w:vAlign w:val="center"/>
          </w:tcPr>
          <w:p w14:paraId="731C3DC9" w14:textId="6069CFD3" w:rsidR="009D3F7A" w:rsidRPr="00EA1D69" w:rsidRDefault="009D3F7A" w:rsidP="00567B32">
            <w:pPr>
              <w:jc w:val="center"/>
              <w:rPr>
                <w:rFonts w:ascii="Sylfaen" w:hAnsi="Sylfaen"/>
                <w:sz w:val="20"/>
                <w:szCs w:val="20"/>
              </w:rPr>
            </w:pPr>
            <w:r w:rsidRPr="005B4E61">
              <w:rPr>
                <w:rFonts w:ascii="GHEA Grapalat" w:hAnsi="GHEA Grapalat"/>
                <w:sz w:val="16"/>
                <w:szCs w:val="16"/>
                <w:lang w:val="hy-AM"/>
              </w:rPr>
              <w:t>Паста</w:t>
            </w:r>
          </w:p>
        </w:tc>
        <w:tc>
          <w:tcPr>
            <w:tcW w:w="474" w:type="dxa"/>
            <w:vAlign w:val="center"/>
          </w:tcPr>
          <w:p w14:paraId="1D7B3C29" w14:textId="77777777" w:rsidR="009D3F7A" w:rsidRPr="00A71D81" w:rsidRDefault="009D3F7A" w:rsidP="00567B32">
            <w:pPr>
              <w:jc w:val="center"/>
              <w:rPr>
                <w:rFonts w:ascii="GHEA Grapalat" w:hAnsi="GHEA Grapalat"/>
                <w:lang w:val="pt-BR"/>
              </w:rPr>
            </w:pPr>
          </w:p>
        </w:tc>
        <w:tc>
          <w:tcPr>
            <w:tcW w:w="474" w:type="dxa"/>
            <w:vAlign w:val="center"/>
          </w:tcPr>
          <w:p w14:paraId="1BBFB95A" w14:textId="77777777" w:rsidR="009D3F7A" w:rsidRPr="00A71D81" w:rsidRDefault="009D3F7A" w:rsidP="00567B32">
            <w:pPr>
              <w:jc w:val="center"/>
              <w:rPr>
                <w:rFonts w:ascii="GHEA Grapalat" w:hAnsi="GHEA Grapalat"/>
                <w:lang w:val="pt-BR"/>
              </w:rPr>
            </w:pPr>
          </w:p>
        </w:tc>
        <w:tc>
          <w:tcPr>
            <w:tcW w:w="527" w:type="dxa"/>
            <w:vAlign w:val="center"/>
          </w:tcPr>
          <w:p w14:paraId="25367DF9" w14:textId="77777777" w:rsidR="009D3F7A" w:rsidRDefault="009D3F7A" w:rsidP="00567B32">
            <w:pPr>
              <w:jc w:val="center"/>
              <w:rPr>
                <w:rFonts w:ascii="GHEA Grapalat" w:hAnsi="GHEA Grapalat" w:cs="Arial"/>
                <w:sz w:val="18"/>
                <w:szCs w:val="18"/>
                <w:lang w:val="pt-BR"/>
              </w:rPr>
            </w:pPr>
          </w:p>
        </w:tc>
        <w:tc>
          <w:tcPr>
            <w:tcW w:w="550" w:type="dxa"/>
            <w:vAlign w:val="center"/>
          </w:tcPr>
          <w:p w14:paraId="368B8FDA" w14:textId="77777777" w:rsidR="009D3F7A" w:rsidRDefault="009D3F7A" w:rsidP="00567B32">
            <w:pPr>
              <w:jc w:val="center"/>
              <w:rPr>
                <w:rFonts w:ascii="GHEA Grapalat" w:hAnsi="GHEA Grapalat" w:cs="Arial"/>
                <w:sz w:val="18"/>
                <w:szCs w:val="18"/>
                <w:lang w:val="pt-BR"/>
              </w:rPr>
            </w:pPr>
          </w:p>
        </w:tc>
        <w:tc>
          <w:tcPr>
            <w:tcW w:w="559" w:type="dxa"/>
            <w:vAlign w:val="center"/>
          </w:tcPr>
          <w:p w14:paraId="231A623B" w14:textId="77777777" w:rsidR="009D3F7A" w:rsidRDefault="009D3F7A" w:rsidP="00567B32">
            <w:pPr>
              <w:jc w:val="center"/>
              <w:rPr>
                <w:rFonts w:ascii="GHEA Grapalat" w:hAnsi="GHEA Grapalat" w:cs="Arial"/>
                <w:sz w:val="18"/>
                <w:szCs w:val="18"/>
                <w:lang w:val="pt-BR"/>
              </w:rPr>
            </w:pPr>
          </w:p>
        </w:tc>
        <w:tc>
          <w:tcPr>
            <w:tcW w:w="553" w:type="dxa"/>
            <w:vAlign w:val="center"/>
          </w:tcPr>
          <w:p w14:paraId="46374893" w14:textId="77777777" w:rsidR="009D3F7A" w:rsidRDefault="009D3F7A" w:rsidP="00567B32">
            <w:pPr>
              <w:jc w:val="center"/>
              <w:rPr>
                <w:rFonts w:ascii="GHEA Grapalat" w:hAnsi="GHEA Grapalat" w:cs="Arial"/>
                <w:sz w:val="18"/>
                <w:szCs w:val="18"/>
                <w:lang w:val="pt-BR"/>
              </w:rPr>
            </w:pPr>
          </w:p>
        </w:tc>
        <w:tc>
          <w:tcPr>
            <w:tcW w:w="558" w:type="dxa"/>
            <w:vAlign w:val="center"/>
          </w:tcPr>
          <w:p w14:paraId="51E812C2" w14:textId="77777777" w:rsidR="009D3F7A" w:rsidRDefault="009D3F7A" w:rsidP="00567B32">
            <w:pPr>
              <w:jc w:val="center"/>
              <w:rPr>
                <w:rFonts w:ascii="GHEA Grapalat" w:hAnsi="GHEA Grapalat" w:cs="Arial"/>
                <w:sz w:val="18"/>
                <w:szCs w:val="18"/>
                <w:lang w:val="pt-BR"/>
              </w:rPr>
            </w:pPr>
          </w:p>
        </w:tc>
        <w:tc>
          <w:tcPr>
            <w:tcW w:w="563" w:type="dxa"/>
            <w:vAlign w:val="center"/>
          </w:tcPr>
          <w:p w14:paraId="4F2470C5" w14:textId="77777777" w:rsidR="009D3F7A" w:rsidRDefault="009D3F7A" w:rsidP="00567B32">
            <w:pPr>
              <w:jc w:val="center"/>
              <w:rPr>
                <w:rFonts w:ascii="GHEA Grapalat" w:hAnsi="GHEA Grapalat" w:cs="Arial"/>
                <w:sz w:val="18"/>
                <w:szCs w:val="18"/>
                <w:lang w:val="pt-BR"/>
              </w:rPr>
            </w:pPr>
          </w:p>
        </w:tc>
        <w:tc>
          <w:tcPr>
            <w:tcW w:w="550" w:type="dxa"/>
            <w:vAlign w:val="center"/>
          </w:tcPr>
          <w:p w14:paraId="44071CAB"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5FE3A390"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3B06A42E"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08D53C86"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777FA2E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50FA726C" w14:textId="77777777" w:rsidTr="00567B32">
        <w:trPr>
          <w:trHeight w:val="315"/>
        </w:trPr>
        <w:tc>
          <w:tcPr>
            <w:tcW w:w="1314" w:type="dxa"/>
            <w:vAlign w:val="center"/>
          </w:tcPr>
          <w:p w14:paraId="0768E4D2"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14</w:t>
            </w:r>
          </w:p>
        </w:tc>
        <w:tc>
          <w:tcPr>
            <w:tcW w:w="1941" w:type="dxa"/>
            <w:vAlign w:val="center"/>
          </w:tcPr>
          <w:p w14:paraId="5E1EF845" w14:textId="599E48AC" w:rsidR="009D3F7A" w:rsidRPr="000C6896" w:rsidRDefault="009D3F7A" w:rsidP="00567B32">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916" w:type="dxa"/>
            <w:vAlign w:val="center"/>
          </w:tcPr>
          <w:p w14:paraId="652760CE" w14:textId="25FC368E"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Горох</w:t>
            </w:r>
          </w:p>
        </w:tc>
        <w:tc>
          <w:tcPr>
            <w:tcW w:w="474" w:type="dxa"/>
            <w:vAlign w:val="center"/>
          </w:tcPr>
          <w:p w14:paraId="32B9B4B3" w14:textId="77777777" w:rsidR="009D3F7A" w:rsidRPr="00A71D81" w:rsidRDefault="009D3F7A" w:rsidP="00567B32">
            <w:pPr>
              <w:jc w:val="center"/>
              <w:rPr>
                <w:rFonts w:ascii="GHEA Grapalat" w:hAnsi="GHEA Grapalat"/>
                <w:lang w:val="pt-BR"/>
              </w:rPr>
            </w:pPr>
          </w:p>
        </w:tc>
        <w:tc>
          <w:tcPr>
            <w:tcW w:w="474" w:type="dxa"/>
            <w:vAlign w:val="center"/>
          </w:tcPr>
          <w:p w14:paraId="19560628" w14:textId="77777777" w:rsidR="009D3F7A" w:rsidRPr="00A71D81" w:rsidRDefault="009D3F7A" w:rsidP="00567B32">
            <w:pPr>
              <w:jc w:val="center"/>
              <w:rPr>
                <w:rFonts w:ascii="GHEA Grapalat" w:hAnsi="GHEA Grapalat"/>
                <w:lang w:val="pt-BR"/>
              </w:rPr>
            </w:pPr>
          </w:p>
        </w:tc>
        <w:tc>
          <w:tcPr>
            <w:tcW w:w="527" w:type="dxa"/>
            <w:vAlign w:val="center"/>
          </w:tcPr>
          <w:p w14:paraId="1436D8D1" w14:textId="77777777" w:rsidR="009D3F7A" w:rsidRDefault="009D3F7A" w:rsidP="00567B32">
            <w:pPr>
              <w:jc w:val="center"/>
              <w:rPr>
                <w:rFonts w:ascii="GHEA Grapalat" w:hAnsi="GHEA Grapalat" w:cs="Arial"/>
                <w:sz w:val="18"/>
                <w:szCs w:val="18"/>
                <w:lang w:val="pt-BR"/>
              </w:rPr>
            </w:pPr>
          </w:p>
        </w:tc>
        <w:tc>
          <w:tcPr>
            <w:tcW w:w="550" w:type="dxa"/>
            <w:vAlign w:val="center"/>
          </w:tcPr>
          <w:p w14:paraId="17288AD1" w14:textId="77777777" w:rsidR="009D3F7A" w:rsidRDefault="009D3F7A" w:rsidP="00567B32">
            <w:pPr>
              <w:jc w:val="center"/>
              <w:rPr>
                <w:rFonts w:ascii="GHEA Grapalat" w:hAnsi="GHEA Grapalat" w:cs="Arial"/>
                <w:sz w:val="18"/>
                <w:szCs w:val="18"/>
                <w:lang w:val="pt-BR"/>
              </w:rPr>
            </w:pPr>
          </w:p>
        </w:tc>
        <w:tc>
          <w:tcPr>
            <w:tcW w:w="559" w:type="dxa"/>
            <w:vAlign w:val="center"/>
          </w:tcPr>
          <w:p w14:paraId="096232F2" w14:textId="77777777" w:rsidR="009D3F7A" w:rsidRDefault="009D3F7A" w:rsidP="00567B32">
            <w:pPr>
              <w:jc w:val="center"/>
              <w:rPr>
                <w:rFonts w:ascii="GHEA Grapalat" w:hAnsi="GHEA Grapalat" w:cs="Arial"/>
                <w:sz w:val="18"/>
                <w:szCs w:val="18"/>
                <w:lang w:val="pt-BR"/>
              </w:rPr>
            </w:pPr>
          </w:p>
        </w:tc>
        <w:tc>
          <w:tcPr>
            <w:tcW w:w="553" w:type="dxa"/>
            <w:vAlign w:val="center"/>
          </w:tcPr>
          <w:p w14:paraId="1749182D" w14:textId="77777777" w:rsidR="009D3F7A" w:rsidRDefault="009D3F7A" w:rsidP="00567B32">
            <w:pPr>
              <w:jc w:val="center"/>
              <w:rPr>
                <w:rFonts w:ascii="GHEA Grapalat" w:hAnsi="GHEA Grapalat" w:cs="Arial"/>
                <w:sz w:val="18"/>
                <w:szCs w:val="18"/>
                <w:lang w:val="pt-BR"/>
              </w:rPr>
            </w:pPr>
          </w:p>
        </w:tc>
        <w:tc>
          <w:tcPr>
            <w:tcW w:w="558" w:type="dxa"/>
            <w:vAlign w:val="center"/>
          </w:tcPr>
          <w:p w14:paraId="6A313AE8" w14:textId="77777777" w:rsidR="009D3F7A" w:rsidRDefault="009D3F7A" w:rsidP="00567B32">
            <w:pPr>
              <w:jc w:val="center"/>
              <w:rPr>
                <w:rFonts w:ascii="GHEA Grapalat" w:hAnsi="GHEA Grapalat" w:cs="Arial"/>
                <w:sz w:val="18"/>
                <w:szCs w:val="18"/>
                <w:lang w:val="pt-BR"/>
              </w:rPr>
            </w:pPr>
          </w:p>
        </w:tc>
        <w:tc>
          <w:tcPr>
            <w:tcW w:w="563" w:type="dxa"/>
            <w:vAlign w:val="center"/>
          </w:tcPr>
          <w:p w14:paraId="7DADB7D6" w14:textId="77777777" w:rsidR="009D3F7A" w:rsidRDefault="009D3F7A" w:rsidP="00567B32">
            <w:pPr>
              <w:jc w:val="center"/>
              <w:rPr>
                <w:rFonts w:ascii="GHEA Grapalat" w:hAnsi="GHEA Grapalat" w:cs="Arial"/>
                <w:sz w:val="18"/>
                <w:szCs w:val="18"/>
                <w:lang w:val="pt-BR"/>
              </w:rPr>
            </w:pPr>
          </w:p>
        </w:tc>
        <w:tc>
          <w:tcPr>
            <w:tcW w:w="550" w:type="dxa"/>
            <w:vAlign w:val="center"/>
          </w:tcPr>
          <w:p w14:paraId="0C72799E"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1EB05307"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6D6E08F5"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315AA1E8"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7D020157"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34B86DA1" w14:textId="77777777" w:rsidTr="00567B32">
        <w:trPr>
          <w:trHeight w:val="315"/>
        </w:trPr>
        <w:tc>
          <w:tcPr>
            <w:tcW w:w="1314" w:type="dxa"/>
            <w:vAlign w:val="center"/>
          </w:tcPr>
          <w:p w14:paraId="330470FA"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15</w:t>
            </w:r>
          </w:p>
        </w:tc>
        <w:tc>
          <w:tcPr>
            <w:tcW w:w="1941" w:type="dxa"/>
            <w:vAlign w:val="center"/>
          </w:tcPr>
          <w:p w14:paraId="4C6EF532" w14:textId="5833AB6F" w:rsidR="009D3F7A" w:rsidRPr="000C6896" w:rsidRDefault="009D3F7A" w:rsidP="00567B32">
            <w:pPr>
              <w:jc w:val="center"/>
              <w:rPr>
                <w:rFonts w:ascii="GHEA Grapalat" w:hAnsi="GHEA Grapalat" w:cs="Calibri"/>
                <w:sz w:val="16"/>
                <w:szCs w:val="18"/>
              </w:rPr>
            </w:pPr>
            <w:r w:rsidRPr="005B4E61">
              <w:rPr>
                <w:rFonts w:ascii="GHEA Grapalat" w:hAnsi="GHEA Grapalat" w:cs="Calibri"/>
                <w:sz w:val="16"/>
                <w:szCs w:val="16"/>
              </w:rPr>
              <w:t>15331153</w:t>
            </w:r>
          </w:p>
        </w:tc>
        <w:tc>
          <w:tcPr>
            <w:tcW w:w="3916" w:type="dxa"/>
            <w:vAlign w:val="center"/>
          </w:tcPr>
          <w:p w14:paraId="57C158DA" w14:textId="4FBF4EE7"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Чечевица</w:t>
            </w:r>
          </w:p>
        </w:tc>
        <w:tc>
          <w:tcPr>
            <w:tcW w:w="474" w:type="dxa"/>
            <w:vAlign w:val="center"/>
          </w:tcPr>
          <w:p w14:paraId="2F7A8D4C" w14:textId="77777777" w:rsidR="009D3F7A" w:rsidRPr="00A71D81" w:rsidRDefault="009D3F7A" w:rsidP="00567B32">
            <w:pPr>
              <w:jc w:val="center"/>
              <w:rPr>
                <w:rFonts w:ascii="GHEA Grapalat" w:hAnsi="GHEA Grapalat"/>
                <w:lang w:val="pt-BR"/>
              </w:rPr>
            </w:pPr>
          </w:p>
        </w:tc>
        <w:tc>
          <w:tcPr>
            <w:tcW w:w="474" w:type="dxa"/>
            <w:vAlign w:val="center"/>
          </w:tcPr>
          <w:p w14:paraId="0B8B57E2" w14:textId="77777777" w:rsidR="009D3F7A" w:rsidRPr="00A71D81" w:rsidRDefault="009D3F7A" w:rsidP="00567B32">
            <w:pPr>
              <w:jc w:val="center"/>
              <w:rPr>
                <w:rFonts w:ascii="GHEA Grapalat" w:hAnsi="GHEA Grapalat"/>
                <w:lang w:val="pt-BR"/>
              </w:rPr>
            </w:pPr>
          </w:p>
        </w:tc>
        <w:tc>
          <w:tcPr>
            <w:tcW w:w="527" w:type="dxa"/>
            <w:vAlign w:val="center"/>
          </w:tcPr>
          <w:p w14:paraId="7BB72036" w14:textId="77777777" w:rsidR="009D3F7A" w:rsidRDefault="009D3F7A" w:rsidP="00567B32">
            <w:pPr>
              <w:jc w:val="center"/>
              <w:rPr>
                <w:rFonts w:ascii="GHEA Grapalat" w:hAnsi="GHEA Grapalat" w:cs="Arial"/>
                <w:sz w:val="18"/>
                <w:szCs w:val="18"/>
                <w:lang w:val="pt-BR"/>
              </w:rPr>
            </w:pPr>
          </w:p>
        </w:tc>
        <w:tc>
          <w:tcPr>
            <w:tcW w:w="550" w:type="dxa"/>
            <w:vAlign w:val="center"/>
          </w:tcPr>
          <w:p w14:paraId="3B5BB0C7" w14:textId="77777777" w:rsidR="009D3F7A" w:rsidRDefault="009D3F7A" w:rsidP="00567B32">
            <w:pPr>
              <w:jc w:val="center"/>
              <w:rPr>
                <w:rFonts w:ascii="GHEA Grapalat" w:hAnsi="GHEA Grapalat" w:cs="Arial"/>
                <w:sz w:val="18"/>
                <w:szCs w:val="18"/>
                <w:lang w:val="pt-BR"/>
              </w:rPr>
            </w:pPr>
          </w:p>
        </w:tc>
        <w:tc>
          <w:tcPr>
            <w:tcW w:w="559" w:type="dxa"/>
            <w:vAlign w:val="center"/>
          </w:tcPr>
          <w:p w14:paraId="47999131" w14:textId="77777777" w:rsidR="009D3F7A" w:rsidRDefault="009D3F7A" w:rsidP="00567B32">
            <w:pPr>
              <w:jc w:val="center"/>
              <w:rPr>
                <w:rFonts w:ascii="GHEA Grapalat" w:hAnsi="GHEA Grapalat" w:cs="Arial"/>
                <w:sz w:val="18"/>
                <w:szCs w:val="18"/>
                <w:lang w:val="pt-BR"/>
              </w:rPr>
            </w:pPr>
          </w:p>
        </w:tc>
        <w:tc>
          <w:tcPr>
            <w:tcW w:w="553" w:type="dxa"/>
            <w:vAlign w:val="center"/>
          </w:tcPr>
          <w:p w14:paraId="6963E8E7" w14:textId="77777777" w:rsidR="009D3F7A" w:rsidRDefault="009D3F7A" w:rsidP="00567B32">
            <w:pPr>
              <w:jc w:val="center"/>
              <w:rPr>
                <w:rFonts w:ascii="GHEA Grapalat" w:hAnsi="GHEA Grapalat" w:cs="Arial"/>
                <w:sz w:val="18"/>
                <w:szCs w:val="18"/>
                <w:lang w:val="pt-BR"/>
              </w:rPr>
            </w:pPr>
          </w:p>
        </w:tc>
        <w:tc>
          <w:tcPr>
            <w:tcW w:w="558" w:type="dxa"/>
            <w:vAlign w:val="center"/>
          </w:tcPr>
          <w:p w14:paraId="38EAD988" w14:textId="77777777" w:rsidR="009D3F7A" w:rsidRDefault="009D3F7A" w:rsidP="00567B32">
            <w:pPr>
              <w:jc w:val="center"/>
              <w:rPr>
                <w:rFonts w:ascii="GHEA Grapalat" w:hAnsi="GHEA Grapalat" w:cs="Arial"/>
                <w:sz w:val="18"/>
                <w:szCs w:val="18"/>
                <w:lang w:val="pt-BR"/>
              </w:rPr>
            </w:pPr>
          </w:p>
        </w:tc>
        <w:tc>
          <w:tcPr>
            <w:tcW w:w="563" w:type="dxa"/>
            <w:vAlign w:val="center"/>
          </w:tcPr>
          <w:p w14:paraId="24A81AAA" w14:textId="77777777" w:rsidR="009D3F7A" w:rsidRDefault="009D3F7A" w:rsidP="00567B32">
            <w:pPr>
              <w:jc w:val="center"/>
              <w:rPr>
                <w:rFonts w:ascii="GHEA Grapalat" w:hAnsi="GHEA Grapalat" w:cs="Arial"/>
                <w:sz w:val="18"/>
                <w:szCs w:val="18"/>
                <w:lang w:val="pt-BR"/>
              </w:rPr>
            </w:pPr>
          </w:p>
        </w:tc>
        <w:tc>
          <w:tcPr>
            <w:tcW w:w="550" w:type="dxa"/>
            <w:vAlign w:val="center"/>
          </w:tcPr>
          <w:p w14:paraId="6013A095"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6C045023"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7C835103"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54C7DB7F"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123C7746"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43F08172" w14:textId="77777777" w:rsidTr="00567B32">
        <w:trPr>
          <w:trHeight w:val="315"/>
        </w:trPr>
        <w:tc>
          <w:tcPr>
            <w:tcW w:w="1314" w:type="dxa"/>
            <w:vAlign w:val="center"/>
          </w:tcPr>
          <w:p w14:paraId="225291FB"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16</w:t>
            </w:r>
          </w:p>
        </w:tc>
        <w:tc>
          <w:tcPr>
            <w:tcW w:w="1941" w:type="dxa"/>
            <w:vAlign w:val="center"/>
          </w:tcPr>
          <w:p w14:paraId="54B71184" w14:textId="157FDEC2" w:rsidR="009D3F7A" w:rsidRPr="000C6896" w:rsidRDefault="009D3F7A" w:rsidP="00567B32">
            <w:pPr>
              <w:jc w:val="center"/>
              <w:rPr>
                <w:rFonts w:ascii="GHEA Grapalat" w:hAnsi="GHEA Grapalat" w:cs="Calibri"/>
                <w:sz w:val="16"/>
                <w:szCs w:val="18"/>
              </w:rPr>
            </w:pPr>
            <w:r w:rsidRPr="005B4E61">
              <w:rPr>
                <w:rFonts w:ascii="GHEA Grapalat" w:hAnsi="GHEA Grapalat" w:cs="Calibri"/>
                <w:sz w:val="16"/>
                <w:szCs w:val="16"/>
              </w:rPr>
              <w:t>15541200</w:t>
            </w:r>
          </w:p>
        </w:tc>
        <w:tc>
          <w:tcPr>
            <w:tcW w:w="3916" w:type="dxa"/>
            <w:vAlign w:val="center"/>
          </w:tcPr>
          <w:p w14:paraId="0E27CBCC" w14:textId="1B314FEA"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Сыр, сыр</w:t>
            </w:r>
          </w:p>
        </w:tc>
        <w:tc>
          <w:tcPr>
            <w:tcW w:w="474" w:type="dxa"/>
            <w:vAlign w:val="center"/>
          </w:tcPr>
          <w:p w14:paraId="27C21898" w14:textId="77777777" w:rsidR="009D3F7A" w:rsidRPr="00A71D81" w:rsidRDefault="009D3F7A" w:rsidP="00567B32">
            <w:pPr>
              <w:jc w:val="center"/>
              <w:rPr>
                <w:rFonts w:ascii="GHEA Grapalat" w:hAnsi="GHEA Grapalat"/>
                <w:lang w:val="pt-BR"/>
              </w:rPr>
            </w:pPr>
          </w:p>
        </w:tc>
        <w:tc>
          <w:tcPr>
            <w:tcW w:w="474" w:type="dxa"/>
            <w:vAlign w:val="center"/>
          </w:tcPr>
          <w:p w14:paraId="5C363DA2" w14:textId="77777777" w:rsidR="009D3F7A" w:rsidRPr="00A71D81" w:rsidRDefault="009D3F7A" w:rsidP="00567B32">
            <w:pPr>
              <w:jc w:val="center"/>
              <w:rPr>
                <w:rFonts w:ascii="GHEA Grapalat" w:hAnsi="GHEA Grapalat"/>
                <w:lang w:val="pt-BR"/>
              </w:rPr>
            </w:pPr>
          </w:p>
        </w:tc>
        <w:tc>
          <w:tcPr>
            <w:tcW w:w="527" w:type="dxa"/>
            <w:vAlign w:val="center"/>
          </w:tcPr>
          <w:p w14:paraId="27E75575" w14:textId="77777777" w:rsidR="009D3F7A" w:rsidRDefault="009D3F7A" w:rsidP="00567B32">
            <w:pPr>
              <w:jc w:val="center"/>
              <w:rPr>
                <w:rFonts w:ascii="GHEA Grapalat" w:hAnsi="GHEA Grapalat" w:cs="Arial"/>
                <w:sz w:val="18"/>
                <w:szCs w:val="18"/>
                <w:lang w:val="pt-BR"/>
              </w:rPr>
            </w:pPr>
          </w:p>
        </w:tc>
        <w:tc>
          <w:tcPr>
            <w:tcW w:w="550" w:type="dxa"/>
            <w:vAlign w:val="center"/>
          </w:tcPr>
          <w:p w14:paraId="70C628AA" w14:textId="77777777" w:rsidR="009D3F7A" w:rsidRDefault="009D3F7A" w:rsidP="00567B32">
            <w:pPr>
              <w:jc w:val="center"/>
              <w:rPr>
                <w:rFonts w:ascii="GHEA Grapalat" w:hAnsi="GHEA Grapalat" w:cs="Arial"/>
                <w:sz w:val="18"/>
                <w:szCs w:val="18"/>
                <w:lang w:val="pt-BR"/>
              </w:rPr>
            </w:pPr>
          </w:p>
        </w:tc>
        <w:tc>
          <w:tcPr>
            <w:tcW w:w="559" w:type="dxa"/>
            <w:vAlign w:val="center"/>
          </w:tcPr>
          <w:p w14:paraId="7D1306AD" w14:textId="77777777" w:rsidR="009D3F7A" w:rsidRDefault="009D3F7A" w:rsidP="00567B32">
            <w:pPr>
              <w:jc w:val="center"/>
              <w:rPr>
                <w:rFonts w:ascii="GHEA Grapalat" w:hAnsi="GHEA Grapalat" w:cs="Arial"/>
                <w:sz w:val="18"/>
                <w:szCs w:val="18"/>
                <w:lang w:val="pt-BR"/>
              </w:rPr>
            </w:pPr>
          </w:p>
        </w:tc>
        <w:tc>
          <w:tcPr>
            <w:tcW w:w="553" w:type="dxa"/>
            <w:vAlign w:val="center"/>
          </w:tcPr>
          <w:p w14:paraId="5DF4240A" w14:textId="77777777" w:rsidR="009D3F7A" w:rsidRDefault="009D3F7A" w:rsidP="00567B32">
            <w:pPr>
              <w:jc w:val="center"/>
              <w:rPr>
                <w:rFonts w:ascii="GHEA Grapalat" w:hAnsi="GHEA Grapalat" w:cs="Arial"/>
                <w:sz w:val="18"/>
                <w:szCs w:val="18"/>
                <w:lang w:val="pt-BR"/>
              </w:rPr>
            </w:pPr>
          </w:p>
        </w:tc>
        <w:tc>
          <w:tcPr>
            <w:tcW w:w="558" w:type="dxa"/>
            <w:vAlign w:val="center"/>
          </w:tcPr>
          <w:p w14:paraId="7A1783F2" w14:textId="77777777" w:rsidR="009D3F7A" w:rsidRDefault="009D3F7A" w:rsidP="00567B32">
            <w:pPr>
              <w:jc w:val="center"/>
              <w:rPr>
                <w:rFonts w:ascii="GHEA Grapalat" w:hAnsi="GHEA Grapalat" w:cs="Arial"/>
                <w:sz w:val="18"/>
                <w:szCs w:val="18"/>
                <w:lang w:val="pt-BR"/>
              </w:rPr>
            </w:pPr>
          </w:p>
        </w:tc>
        <w:tc>
          <w:tcPr>
            <w:tcW w:w="563" w:type="dxa"/>
            <w:vAlign w:val="center"/>
          </w:tcPr>
          <w:p w14:paraId="732DE5D4" w14:textId="77777777" w:rsidR="009D3F7A" w:rsidRDefault="009D3F7A" w:rsidP="00567B32">
            <w:pPr>
              <w:jc w:val="center"/>
              <w:rPr>
                <w:rFonts w:ascii="GHEA Grapalat" w:hAnsi="GHEA Grapalat" w:cs="Arial"/>
                <w:sz w:val="18"/>
                <w:szCs w:val="18"/>
                <w:lang w:val="pt-BR"/>
              </w:rPr>
            </w:pPr>
          </w:p>
        </w:tc>
        <w:tc>
          <w:tcPr>
            <w:tcW w:w="550" w:type="dxa"/>
            <w:vAlign w:val="center"/>
          </w:tcPr>
          <w:p w14:paraId="42D6ED3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4A57A39C"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1F2C73D6"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07649C42"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39CB3657"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4A47CBB8" w14:textId="77777777" w:rsidTr="00567B32">
        <w:trPr>
          <w:trHeight w:val="315"/>
        </w:trPr>
        <w:tc>
          <w:tcPr>
            <w:tcW w:w="1314" w:type="dxa"/>
            <w:vAlign w:val="center"/>
          </w:tcPr>
          <w:p w14:paraId="7CA2C415"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17</w:t>
            </w:r>
          </w:p>
        </w:tc>
        <w:tc>
          <w:tcPr>
            <w:tcW w:w="1941" w:type="dxa"/>
            <w:vAlign w:val="center"/>
          </w:tcPr>
          <w:p w14:paraId="0B495963" w14:textId="4456A4D3" w:rsidR="009D3F7A" w:rsidRPr="000C6896" w:rsidRDefault="009D3F7A" w:rsidP="00567B32">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916" w:type="dxa"/>
            <w:vAlign w:val="center"/>
          </w:tcPr>
          <w:p w14:paraId="17F6D2E8" w14:textId="0CB3EC29" w:rsidR="009D3F7A" w:rsidRPr="00EA1D69" w:rsidRDefault="009D3F7A" w:rsidP="00567B32">
            <w:pPr>
              <w:jc w:val="center"/>
              <w:rPr>
                <w:rFonts w:ascii="Sylfaen" w:hAnsi="Sylfaen"/>
                <w:sz w:val="20"/>
                <w:szCs w:val="20"/>
              </w:rPr>
            </w:pPr>
            <w:r>
              <w:rPr>
                <w:rFonts w:ascii="GHEA Grapalat" w:hAnsi="GHEA Grapalat" w:cs="Calibri"/>
                <w:color w:val="000000"/>
                <w:sz w:val="16"/>
                <w:szCs w:val="16"/>
              </w:rPr>
              <w:t>Йогурт</w:t>
            </w:r>
          </w:p>
        </w:tc>
        <w:tc>
          <w:tcPr>
            <w:tcW w:w="474" w:type="dxa"/>
            <w:vAlign w:val="center"/>
          </w:tcPr>
          <w:p w14:paraId="7305BAA3" w14:textId="77777777" w:rsidR="009D3F7A" w:rsidRPr="00A71D81" w:rsidRDefault="009D3F7A" w:rsidP="00567B32">
            <w:pPr>
              <w:jc w:val="center"/>
              <w:rPr>
                <w:rFonts w:ascii="GHEA Grapalat" w:hAnsi="GHEA Grapalat"/>
                <w:lang w:val="pt-BR"/>
              </w:rPr>
            </w:pPr>
          </w:p>
        </w:tc>
        <w:tc>
          <w:tcPr>
            <w:tcW w:w="474" w:type="dxa"/>
            <w:vAlign w:val="center"/>
          </w:tcPr>
          <w:p w14:paraId="3DD5ED6F" w14:textId="77777777" w:rsidR="009D3F7A" w:rsidRPr="00A71D81" w:rsidRDefault="009D3F7A" w:rsidP="00567B32">
            <w:pPr>
              <w:jc w:val="center"/>
              <w:rPr>
                <w:rFonts w:ascii="GHEA Grapalat" w:hAnsi="GHEA Grapalat"/>
                <w:lang w:val="pt-BR"/>
              </w:rPr>
            </w:pPr>
          </w:p>
        </w:tc>
        <w:tc>
          <w:tcPr>
            <w:tcW w:w="527" w:type="dxa"/>
            <w:vAlign w:val="center"/>
          </w:tcPr>
          <w:p w14:paraId="53029CA8" w14:textId="77777777" w:rsidR="009D3F7A" w:rsidRDefault="009D3F7A" w:rsidP="00567B32">
            <w:pPr>
              <w:jc w:val="center"/>
              <w:rPr>
                <w:rFonts w:ascii="GHEA Grapalat" w:hAnsi="GHEA Grapalat" w:cs="Arial"/>
                <w:sz w:val="18"/>
                <w:szCs w:val="18"/>
                <w:lang w:val="pt-BR"/>
              </w:rPr>
            </w:pPr>
          </w:p>
        </w:tc>
        <w:tc>
          <w:tcPr>
            <w:tcW w:w="550" w:type="dxa"/>
            <w:vAlign w:val="center"/>
          </w:tcPr>
          <w:p w14:paraId="2640B100" w14:textId="77777777" w:rsidR="009D3F7A" w:rsidRDefault="009D3F7A" w:rsidP="00567B32">
            <w:pPr>
              <w:jc w:val="center"/>
              <w:rPr>
                <w:rFonts w:ascii="GHEA Grapalat" w:hAnsi="GHEA Grapalat" w:cs="Arial"/>
                <w:sz w:val="18"/>
                <w:szCs w:val="18"/>
                <w:lang w:val="pt-BR"/>
              </w:rPr>
            </w:pPr>
          </w:p>
        </w:tc>
        <w:tc>
          <w:tcPr>
            <w:tcW w:w="559" w:type="dxa"/>
            <w:vAlign w:val="center"/>
          </w:tcPr>
          <w:p w14:paraId="1AD309EB" w14:textId="77777777" w:rsidR="009D3F7A" w:rsidRDefault="009D3F7A" w:rsidP="00567B32">
            <w:pPr>
              <w:jc w:val="center"/>
              <w:rPr>
                <w:rFonts w:ascii="GHEA Grapalat" w:hAnsi="GHEA Grapalat" w:cs="Arial"/>
                <w:sz w:val="18"/>
                <w:szCs w:val="18"/>
                <w:lang w:val="pt-BR"/>
              </w:rPr>
            </w:pPr>
          </w:p>
        </w:tc>
        <w:tc>
          <w:tcPr>
            <w:tcW w:w="553" w:type="dxa"/>
            <w:vAlign w:val="center"/>
          </w:tcPr>
          <w:p w14:paraId="2D3049B3" w14:textId="77777777" w:rsidR="009D3F7A" w:rsidRDefault="009D3F7A" w:rsidP="00567B32">
            <w:pPr>
              <w:jc w:val="center"/>
              <w:rPr>
                <w:rFonts w:ascii="GHEA Grapalat" w:hAnsi="GHEA Grapalat" w:cs="Arial"/>
                <w:sz w:val="18"/>
                <w:szCs w:val="18"/>
                <w:lang w:val="pt-BR"/>
              </w:rPr>
            </w:pPr>
          </w:p>
        </w:tc>
        <w:tc>
          <w:tcPr>
            <w:tcW w:w="558" w:type="dxa"/>
            <w:vAlign w:val="center"/>
          </w:tcPr>
          <w:p w14:paraId="30881CE3" w14:textId="77777777" w:rsidR="009D3F7A" w:rsidRDefault="009D3F7A" w:rsidP="00567B32">
            <w:pPr>
              <w:jc w:val="center"/>
              <w:rPr>
                <w:rFonts w:ascii="GHEA Grapalat" w:hAnsi="GHEA Grapalat" w:cs="Arial"/>
                <w:sz w:val="18"/>
                <w:szCs w:val="18"/>
                <w:lang w:val="pt-BR"/>
              </w:rPr>
            </w:pPr>
          </w:p>
        </w:tc>
        <w:tc>
          <w:tcPr>
            <w:tcW w:w="563" w:type="dxa"/>
            <w:vAlign w:val="center"/>
          </w:tcPr>
          <w:p w14:paraId="70C90787" w14:textId="77777777" w:rsidR="009D3F7A" w:rsidRDefault="009D3F7A" w:rsidP="00567B32">
            <w:pPr>
              <w:jc w:val="center"/>
              <w:rPr>
                <w:rFonts w:ascii="GHEA Grapalat" w:hAnsi="GHEA Grapalat" w:cs="Arial"/>
                <w:sz w:val="18"/>
                <w:szCs w:val="18"/>
                <w:lang w:val="pt-BR"/>
              </w:rPr>
            </w:pPr>
          </w:p>
        </w:tc>
        <w:tc>
          <w:tcPr>
            <w:tcW w:w="550" w:type="dxa"/>
            <w:vAlign w:val="center"/>
          </w:tcPr>
          <w:p w14:paraId="6B32C8C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164DEC3D"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466CA791"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5165437C"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34DAD5C6"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09EC2982" w14:textId="77777777" w:rsidTr="00567B32">
        <w:trPr>
          <w:trHeight w:val="315"/>
        </w:trPr>
        <w:tc>
          <w:tcPr>
            <w:tcW w:w="1314" w:type="dxa"/>
            <w:vAlign w:val="center"/>
          </w:tcPr>
          <w:p w14:paraId="3F5F33ED"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lastRenderedPageBreak/>
              <w:t>18</w:t>
            </w:r>
          </w:p>
        </w:tc>
        <w:tc>
          <w:tcPr>
            <w:tcW w:w="1941" w:type="dxa"/>
            <w:vAlign w:val="center"/>
          </w:tcPr>
          <w:p w14:paraId="4257DC05" w14:textId="1E925D0D" w:rsidR="009D3F7A" w:rsidRPr="000C6896" w:rsidRDefault="009D3F7A" w:rsidP="00567B32">
            <w:pPr>
              <w:jc w:val="center"/>
              <w:rPr>
                <w:rFonts w:ascii="GHEA Grapalat" w:hAnsi="GHEA Grapalat" w:cs="Calibri"/>
                <w:sz w:val="16"/>
                <w:szCs w:val="18"/>
              </w:rPr>
            </w:pPr>
            <w:r w:rsidRPr="005B4E61">
              <w:rPr>
                <w:rFonts w:ascii="GHEA Grapalat" w:hAnsi="GHEA Grapalat" w:cs="Calibri"/>
                <w:color w:val="000000"/>
                <w:sz w:val="16"/>
                <w:szCs w:val="16"/>
              </w:rPr>
              <w:t>15333100</w:t>
            </w:r>
          </w:p>
        </w:tc>
        <w:tc>
          <w:tcPr>
            <w:tcW w:w="3916" w:type="dxa"/>
            <w:vAlign w:val="center"/>
          </w:tcPr>
          <w:p w14:paraId="3FA08C40" w14:textId="0EB5C82B"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Томатная паста</w:t>
            </w:r>
          </w:p>
        </w:tc>
        <w:tc>
          <w:tcPr>
            <w:tcW w:w="474" w:type="dxa"/>
            <w:vAlign w:val="center"/>
          </w:tcPr>
          <w:p w14:paraId="0D314453" w14:textId="77777777" w:rsidR="009D3F7A" w:rsidRPr="00A71D81" w:rsidRDefault="009D3F7A" w:rsidP="00567B32">
            <w:pPr>
              <w:jc w:val="center"/>
              <w:rPr>
                <w:rFonts w:ascii="GHEA Grapalat" w:hAnsi="GHEA Grapalat"/>
                <w:lang w:val="pt-BR"/>
              </w:rPr>
            </w:pPr>
          </w:p>
        </w:tc>
        <w:tc>
          <w:tcPr>
            <w:tcW w:w="474" w:type="dxa"/>
            <w:vAlign w:val="center"/>
          </w:tcPr>
          <w:p w14:paraId="3616EC29" w14:textId="77777777" w:rsidR="009D3F7A" w:rsidRPr="00A71D81" w:rsidRDefault="009D3F7A" w:rsidP="00567B32">
            <w:pPr>
              <w:jc w:val="center"/>
              <w:rPr>
                <w:rFonts w:ascii="GHEA Grapalat" w:hAnsi="GHEA Grapalat"/>
                <w:lang w:val="pt-BR"/>
              </w:rPr>
            </w:pPr>
          </w:p>
        </w:tc>
        <w:tc>
          <w:tcPr>
            <w:tcW w:w="527" w:type="dxa"/>
            <w:vAlign w:val="center"/>
          </w:tcPr>
          <w:p w14:paraId="286EA9BA" w14:textId="77777777" w:rsidR="009D3F7A" w:rsidRDefault="009D3F7A" w:rsidP="00567B32">
            <w:pPr>
              <w:jc w:val="center"/>
              <w:rPr>
                <w:rFonts w:ascii="GHEA Grapalat" w:hAnsi="GHEA Grapalat" w:cs="Arial"/>
                <w:sz w:val="18"/>
                <w:szCs w:val="18"/>
                <w:lang w:val="pt-BR"/>
              </w:rPr>
            </w:pPr>
          </w:p>
        </w:tc>
        <w:tc>
          <w:tcPr>
            <w:tcW w:w="550" w:type="dxa"/>
            <w:vAlign w:val="center"/>
          </w:tcPr>
          <w:p w14:paraId="38720D54" w14:textId="77777777" w:rsidR="009D3F7A" w:rsidRDefault="009D3F7A" w:rsidP="00567B32">
            <w:pPr>
              <w:jc w:val="center"/>
              <w:rPr>
                <w:rFonts w:ascii="GHEA Grapalat" w:hAnsi="GHEA Grapalat" w:cs="Arial"/>
                <w:sz w:val="18"/>
                <w:szCs w:val="18"/>
                <w:lang w:val="pt-BR"/>
              </w:rPr>
            </w:pPr>
          </w:p>
        </w:tc>
        <w:tc>
          <w:tcPr>
            <w:tcW w:w="559" w:type="dxa"/>
            <w:vAlign w:val="center"/>
          </w:tcPr>
          <w:p w14:paraId="0A76114E" w14:textId="77777777" w:rsidR="009D3F7A" w:rsidRDefault="009D3F7A" w:rsidP="00567B32">
            <w:pPr>
              <w:jc w:val="center"/>
              <w:rPr>
                <w:rFonts w:ascii="GHEA Grapalat" w:hAnsi="GHEA Grapalat" w:cs="Arial"/>
                <w:sz w:val="18"/>
                <w:szCs w:val="18"/>
                <w:lang w:val="pt-BR"/>
              </w:rPr>
            </w:pPr>
          </w:p>
        </w:tc>
        <w:tc>
          <w:tcPr>
            <w:tcW w:w="553" w:type="dxa"/>
            <w:vAlign w:val="center"/>
          </w:tcPr>
          <w:p w14:paraId="6E82A33E" w14:textId="77777777" w:rsidR="009D3F7A" w:rsidRDefault="009D3F7A" w:rsidP="00567B32">
            <w:pPr>
              <w:jc w:val="center"/>
              <w:rPr>
                <w:rFonts w:ascii="GHEA Grapalat" w:hAnsi="GHEA Grapalat" w:cs="Arial"/>
                <w:sz w:val="18"/>
                <w:szCs w:val="18"/>
                <w:lang w:val="pt-BR"/>
              </w:rPr>
            </w:pPr>
          </w:p>
        </w:tc>
        <w:tc>
          <w:tcPr>
            <w:tcW w:w="558" w:type="dxa"/>
            <w:vAlign w:val="center"/>
          </w:tcPr>
          <w:p w14:paraId="24BD6D6C" w14:textId="77777777" w:rsidR="009D3F7A" w:rsidRDefault="009D3F7A" w:rsidP="00567B32">
            <w:pPr>
              <w:jc w:val="center"/>
              <w:rPr>
                <w:rFonts w:ascii="GHEA Grapalat" w:hAnsi="GHEA Grapalat" w:cs="Arial"/>
                <w:sz w:val="18"/>
                <w:szCs w:val="18"/>
                <w:lang w:val="pt-BR"/>
              </w:rPr>
            </w:pPr>
          </w:p>
        </w:tc>
        <w:tc>
          <w:tcPr>
            <w:tcW w:w="563" w:type="dxa"/>
            <w:vAlign w:val="center"/>
          </w:tcPr>
          <w:p w14:paraId="121B914B" w14:textId="77777777" w:rsidR="009D3F7A" w:rsidRDefault="009D3F7A" w:rsidP="00567B32">
            <w:pPr>
              <w:jc w:val="center"/>
              <w:rPr>
                <w:rFonts w:ascii="GHEA Grapalat" w:hAnsi="GHEA Grapalat" w:cs="Arial"/>
                <w:sz w:val="18"/>
                <w:szCs w:val="18"/>
                <w:lang w:val="pt-BR"/>
              </w:rPr>
            </w:pPr>
          </w:p>
        </w:tc>
        <w:tc>
          <w:tcPr>
            <w:tcW w:w="550" w:type="dxa"/>
            <w:vAlign w:val="center"/>
          </w:tcPr>
          <w:p w14:paraId="46A1A18B"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41BF2D49"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5E39108D"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4E3CD28E"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0E66698E"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4FAAE10F" w14:textId="77777777" w:rsidTr="00567B32">
        <w:trPr>
          <w:trHeight w:val="315"/>
        </w:trPr>
        <w:tc>
          <w:tcPr>
            <w:tcW w:w="1314" w:type="dxa"/>
            <w:vAlign w:val="center"/>
          </w:tcPr>
          <w:p w14:paraId="44010730" w14:textId="327E2C0B" w:rsidR="009D3F7A" w:rsidRPr="00FC4C1F" w:rsidRDefault="009D3F7A" w:rsidP="00567B32">
            <w:pPr>
              <w:jc w:val="center"/>
              <w:rPr>
                <w:rFonts w:ascii="GHEA Grapalat" w:hAnsi="GHEA Grapalat"/>
                <w:sz w:val="18"/>
                <w:szCs w:val="18"/>
              </w:rPr>
            </w:pPr>
          </w:p>
        </w:tc>
        <w:tc>
          <w:tcPr>
            <w:tcW w:w="1941" w:type="dxa"/>
            <w:vAlign w:val="center"/>
          </w:tcPr>
          <w:p w14:paraId="767DA7A8" w14:textId="1D3918EE" w:rsidR="009D3F7A" w:rsidRPr="001B00AC" w:rsidRDefault="009D3F7A" w:rsidP="00567B32">
            <w:pPr>
              <w:jc w:val="center"/>
              <w:rPr>
                <w:rFonts w:ascii="GHEA Grapalat" w:hAnsi="GHEA Grapalat" w:cs="Calibri"/>
                <w:color w:val="000000"/>
                <w:sz w:val="16"/>
                <w:szCs w:val="16"/>
              </w:rPr>
            </w:pPr>
          </w:p>
        </w:tc>
        <w:tc>
          <w:tcPr>
            <w:tcW w:w="3916" w:type="dxa"/>
            <w:vAlign w:val="center"/>
          </w:tcPr>
          <w:p w14:paraId="4D95D576" w14:textId="59549731" w:rsidR="009D3F7A" w:rsidRDefault="009D3F7A" w:rsidP="00567B32">
            <w:pPr>
              <w:jc w:val="center"/>
              <w:rPr>
                <w:rFonts w:ascii="GHEA Grapalat" w:hAnsi="GHEA Grapalat" w:cs="Calibri"/>
                <w:color w:val="000000"/>
                <w:sz w:val="16"/>
                <w:szCs w:val="16"/>
              </w:rPr>
            </w:pPr>
          </w:p>
        </w:tc>
        <w:tc>
          <w:tcPr>
            <w:tcW w:w="474" w:type="dxa"/>
            <w:vAlign w:val="center"/>
          </w:tcPr>
          <w:p w14:paraId="082AEC68" w14:textId="77777777" w:rsidR="009D3F7A" w:rsidRPr="00A71D81" w:rsidRDefault="009D3F7A" w:rsidP="00567B32">
            <w:pPr>
              <w:jc w:val="center"/>
              <w:rPr>
                <w:rFonts w:ascii="GHEA Grapalat" w:hAnsi="GHEA Grapalat"/>
                <w:lang w:val="pt-BR"/>
              </w:rPr>
            </w:pPr>
          </w:p>
        </w:tc>
        <w:tc>
          <w:tcPr>
            <w:tcW w:w="474" w:type="dxa"/>
            <w:vAlign w:val="center"/>
          </w:tcPr>
          <w:p w14:paraId="71BC11C4" w14:textId="77777777" w:rsidR="009D3F7A" w:rsidRPr="00A71D81" w:rsidRDefault="009D3F7A" w:rsidP="00567B32">
            <w:pPr>
              <w:jc w:val="center"/>
              <w:rPr>
                <w:rFonts w:ascii="GHEA Grapalat" w:hAnsi="GHEA Grapalat"/>
                <w:lang w:val="pt-BR"/>
              </w:rPr>
            </w:pPr>
          </w:p>
        </w:tc>
        <w:tc>
          <w:tcPr>
            <w:tcW w:w="527" w:type="dxa"/>
            <w:vAlign w:val="center"/>
          </w:tcPr>
          <w:p w14:paraId="5702910D" w14:textId="77777777" w:rsidR="009D3F7A" w:rsidRDefault="009D3F7A" w:rsidP="00567B32">
            <w:pPr>
              <w:jc w:val="center"/>
              <w:rPr>
                <w:rFonts w:ascii="GHEA Grapalat" w:hAnsi="GHEA Grapalat" w:cs="Arial"/>
                <w:sz w:val="18"/>
                <w:szCs w:val="18"/>
                <w:lang w:val="pt-BR"/>
              </w:rPr>
            </w:pPr>
          </w:p>
        </w:tc>
        <w:tc>
          <w:tcPr>
            <w:tcW w:w="550" w:type="dxa"/>
            <w:vAlign w:val="center"/>
          </w:tcPr>
          <w:p w14:paraId="18837B83" w14:textId="77777777" w:rsidR="009D3F7A" w:rsidRDefault="009D3F7A" w:rsidP="00567B32">
            <w:pPr>
              <w:jc w:val="center"/>
              <w:rPr>
                <w:rFonts w:ascii="GHEA Grapalat" w:hAnsi="GHEA Grapalat" w:cs="Arial"/>
                <w:sz w:val="18"/>
                <w:szCs w:val="18"/>
                <w:lang w:val="pt-BR"/>
              </w:rPr>
            </w:pPr>
          </w:p>
        </w:tc>
        <w:tc>
          <w:tcPr>
            <w:tcW w:w="559" w:type="dxa"/>
            <w:vAlign w:val="center"/>
          </w:tcPr>
          <w:p w14:paraId="072617A0" w14:textId="77777777" w:rsidR="009D3F7A" w:rsidRDefault="009D3F7A" w:rsidP="00567B32">
            <w:pPr>
              <w:jc w:val="center"/>
              <w:rPr>
                <w:rFonts w:ascii="GHEA Grapalat" w:hAnsi="GHEA Grapalat" w:cs="Arial"/>
                <w:sz w:val="18"/>
                <w:szCs w:val="18"/>
                <w:lang w:val="pt-BR"/>
              </w:rPr>
            </w:pPr>
          </w:p>
        </w:tc>
        <w:tc>
          <w:tcPr>
            <w:tcW w:w="553" w:type="dxa"/>
            <w:vAlign w:val="center"/>
          </w:tcPr>
          <w:p w14:paraId="5B651018" w14:textId="77777777" w:rsidR="009D3F7A" w:rsidRDefault="009D3F7A" w:rsidP="00567B32">
            <w:pPr>
              <w:jc w:val="center"/>
              <w:rPr>
                <w:rFonts w:ascii="GHEA Grapalat" w:hAnsi="GHEA Grapalat" w:cs="Arial"/>
                <w:sz w:val="18"/>
                <w:szCs w:val="18"/>
                <w:lang w:val="pt-BR"/>
              </w:rPr>
            </w:pPr>
          </w:p>
        </w:tc>
        <w:tc>
          <w:tcPr>
            <w:tcW w:w="558" w:type="dxa"/>
            <w:vAlign w:val="center"/>
          </w:tcPr>
          <w:p w14:paraId="4F2740AF" w14:textId="77777777" w:rsidR="009D3F7A" w:rsidRDefault="009D3F7A" w:rsidP="00567B32">
            <w:pPr>
              <w:jc w:val="center"/>
              <w:rPr>
                <w:rFonts w:ascii="GHEA Grapalat" w:hAnsi="GHEA Grapalat" w:cs="Arial"/>
                <w:sz w:val="18"/>
                <w:szCs w:val="18"/>
                <w:lang w:val="pt-BR"/>
              </w:rPr>
            </w:pPr>
          </w:p>
        </w:tc>
        <w:tc>
          <w:tcPr>
            <w:tcW w:w="563" w:type="dxa"/>
            <w:vAlign w:val="center"/>
          </w:tcPr>
          <w:p w14:paraId="2FE95CDB" w14:textId="77777777" w:rsidR="009D3F7A" w:rsidRDefault="009D3F7A" w:rsidP="00567B32">
            <w:pPr>
              <w:jc w:val="center"/>
              <w:rPr>
                <w:rFonts w:ascii="GHEA Grapalat" w:hAnsi="GHEA Grapalat" w:cs="Arial"/>
                <w:sz w:val="18"/>
                <w:szCs w:val="18"/>
                <w:lang w:val="pt-BR"/>
              </w:rPr>
            </w:pPr>
          </w:p>
        </w:tc>
        <w:tc>
          <w:tcPr>
            <w:tcW w:w="550" w:type="dxa"/>
            <w:vAlign w:val="center"/>
          </w:tcPr>
          <w:p w14:paraId="269C0AE3" w14:textId="22F2D7FC" w:rsidR="009D3F7A" w:rsidRDefault="009D3F7A" w:rsidP="00567B32">
            <w:pPr>
              <w:jc w:val="center"/>
              <w:rPr>
                <w:rFonts w:ascii="GHEA Grapalat" w:hAnsi="GHEA Grapalat"/>
                <w:sz w:val="18"/>
                <w:szCs w:val="18"/>
              </w:rPr>
            </w:pPr>
          </w:p>
        </w:tc>
        <w:tc>
          <w:tcPr>
            <w:tcW w:w="558" w:type="dxa"/>
            <w:vAlign w:val="center"/>
          </w:tcPr>
          <w:p w14:paraId="4B5A6B53" w14:textId="184ED29F" w:rsidR="009D3F7A" w:rsidRDefault="009D3F7A" w:rsidP="00567B32">
            <w:pPr>
              <w:jc w:val="center"/>
              <w:rPr>
                <w:rFonts w:ascii="GHEA Grapalat" w:hAnsi="GHEA Grapalat"/>
                <w:sz w:val="18"/>
                <w:szCs w:val="18"/>
              </w:rPr>
            </w:pPr>
          </w:p>
        </w:tc>
        <w:tc>
          <w:tcPr>
            <w:tcW w:w="563" w:type="dxa"/>
            <w:vAlign w:val="center"/>
          </w:tcPr>
          <w:p w14:paraId="66D42638" w14:textId="55682B37" w:rsidR="009D3F7A" w:rsidRDefault="009D3F7A" w:rsidP="00567B32">
            <w:pPr>
              <w:jc w:val="center"/>
              <w:rPr>
                <w:rFonts w:ascii="GHEA Grapalat" w:hAnsi="GHEA Grapalat"/>
                <w:sz w:val="18"/>
                <w:szCs w:val="18"/>
              </w:rPr>
            </w:pPr>
          </w:p>
        </w:tc>
        <w:tc>
          <w:tcPr>
            <w:tcW w:w="638" w:type="dxa"/>
            <w:vAlign w:val="center"/>
          </w:tcPr>
          <w:p w14:paraId="73CB0EBA" w14:textId="42A880F6" w:rsidR="009D3F7A" w:rsidRDefault="009D3F7A" w:rsidP="00567B32">
            <w:pPr>
              <w:jc w:val="center"/>
              <w:rPr>
                <w:rFonts w:ascii="GHEA Grapalat" w:hAnsi="GHEA Grapalat"/>
                <w:sz w:val="18"/>
                <w:szCs w:val="18"/>
              </w:rPr>
            </w:pPr>
          </w:p>
        </w:tc>
        <w:tc>
          <w:tcPr>
            <w:tcW w:w="1955" w:type="dxa"/>
            <w:vAlign w:val="center"/>
          </w:tcPr>
          <w:p w14:paraId="5000F459" w14:textId="6ECCD230" w:rsidR="009D3F7A" w:rsidRDefault="009D3F7A" w:rsidP="00567B32">
            <w:pPr>
              <w:jc w:val="center"/>
              <w:rPr>
                <w:rFonts w:ascii="GHEA Grapalat" w:hAnsi="GHEA Grapalat"/>
                <w:sz w:val="18"/>
                <w:szCs w:val="18"/>
              </w:rPr>
            </w:pP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w:t>
      </w:r>
      <w:r w:rsidRPr="00A71D81">
        <w:rPr>
          <w:rFonts w:ascii="GHEA Grapalat" w:hAnsi="GHEA Grapalat" w:cs="Sylfaen"/>
          <w:i/>
          <w:sz w:val="18"/>
          <w:szCs w:val="18"/>
          <w:lang w:val="pt-BR"/>
        </w:rPr>
        <w:t>Оплата</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предмет</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деньги</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представлены в порядке возрастания</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564B1"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 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hhhhh 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ДОГОВОРА ИЛИ ЕГО 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ПЕРЕДАЧА-ПРИЕМ</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лет</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Наименование Соглашения /далее – Соглашение/: __________________________________________________________________________________________________________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подписания договора: «____» «__________________» 20</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Номер контракта: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Клиент и  </w:t>
      </w:r>
      <w:proofErr w:type="gramEnd"/>
      <w:r w:rsidRPr="00A71D81">
        <w:rPr>
          <w:rFonts w:ascii="GHEA Grapalat" w:hAnsi="GHEA Grapalat"/>
          <w:color w:val="000000"/>
          <w:sz w:val="21"/>
          <w:szCs w:val="21"/>
        </w:rPr>
        <w:t>Стороны договора на основании счета-фактуры № ___, выставленного « « « « 20» года по итогам исполнения договора, составили настоящий протокол о нижеследующем:</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В рамках контракта Контрагент поставил следующие товары:</w:t>
      </w:r>
      <w:proofErr w:type="gramStart"/>
      <w:proofErr w:type="gramEnd"/>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 драм/</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Срок оплаты /согласно графику платежей/</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Счет-фактура и форма положительного подтверждения, послужившие основанием для двустороннего одобрения настоящего Протокола</w:t>
      </w:r>
      <w:r w:rsidRPr="00A71D81">
        <w:rPr>
          <w:rFonts w:ascii="GHEA Grapalat" w:hAnsi="GHEA Grapalat"/>
          <w:color w:val="000000"/>
          <w:sz w:val="21"/>
          <w:szCs w:val="21"/>
          <w:lang w:val="es-ES"/>
        </w:rPr>
        <w:t>Заключение является неотъемлемой частью настоящего протокола и прилагается.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Товар доставлен.</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лет. запечатан</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закодированный контракт</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АКТ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о фиксации факта передачи результата договора Покупателю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Настоящим зафиксировано,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именуемый Покупатель) и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Имя продавца</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именуемый Продавец) сроком на 20 лет.</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N вошел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В рамках договора Продавец уплатит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Передал Покупателю для целей сдачи-приемки следующие товары:</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 xml:space="preserve">(</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составлен в 2-х экземплярах, по одному экземпляру каждой стороне.</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составивший заявку:</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Приложение № 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лет. запечатан</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 Договор) с кодом</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факторинг с кодом</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708795" w14:textId="77777777" w:rsidR="003619A5" w:rsidRDefault="003619A5">
      <w:r>
        <w:separator/>
      </w:r>
    </w:p>
  </w:endnote>
  <w:endnote w:type="continuationSeparator" w:id="0">
    <w:p w14:paraId="0136A495" w14:textId="77777777" w:rsidR="003619A5" w:rsidRDefault="00361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A8407B" w14:textId="77777777" w:rsidR="003619A5" w:rsidRDefault="003619A5">
      <w:r>
        <w:separator/>
      </w:r>
    </w:p>
  </w:footnote>
  <w:footnote w:type="continuationSeparator" w:id="0">
    <w:p w14:paraId="47F32C19" w14:textId="77777777" w:rsidR="003619A5" w:rsidRDefault="003619A5">
      <w:r>
        <w:continuationSeparator/>
      </w:r>
    </w:p>
  </w:footnote>
  <w:footnote w:id="1">
    <w:p w14:paraId="0479151E" w14:textId="23568D36" w:rsidR="00567B32" w:rsidRPr="00AE74A0" w:rsidRDefault="00567B32" w:rsidP="00D45BA2">
      <w:pPr>
        <w:jc w:val="both"/>
        <w:rPr>
          <w:rFonts w:ascii="GHEA Grapalat" w:hAnsi="GHEA Grapalat" w:cs="Sylfaen"/>
          <w:i/>
          <w:sz w:val="16"/>
          <w:szCs w:val="16"/>
          <w:lang w:val="af-ZA" w:eastAsia="ru-RU"/>
        </w:rPr>
      </w:pPr>
      <w:r>
        <w:rPr>
          <w:rStyle w:val="af6"/>
        </w:rPr>
        <w:footnoteRef/>
      </w:r>
      <w:r w:rsidRPr="00D45BA2">
        <w:rPr>
          <w:lang w:val="af-ZA"/>
        </w:rPr>
        <w:t xml:space="preserve">Если покупка осуществляется в срочном порядке и осуществляется одним лицом, то:</w:t>
      </w:r>
    </w:p>
    <w:p w14:paraId="342BDC5E" w14:textId="77777777" w:rsidR="00567B32" w:rsidRPr="006265F4" w:rsidRDefault="00567B3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участнику, подавшему запрос, разъяснение в течение календарного дня, следующего за днем получения запроса, но не позднее, чем за 3 часа до истечения срока подачи заявок на процедуру. Участник представляет запрос, указанный в настоящем пункте, путем отправки его на электронную почту секретаря комиссии. Разъяснение по запросу направляется путем отправки электронного письма секретаря комиссии с адреса электронной почты, предусмотренного в настоящем приглашении, на адрес электронной почты участника, на который был получен запрос.</w:t>
      </w:r>
      <w:r w:rsidRPr="006265F4">
        <w:rPr>
          <w:rFonts w:ascii="GHEA Grapalat" w:hAnsi="GHEA Grapalat"/>
          <w:i/>
          <w:sz w:val="16"/>
          <w:szCs w:val="16"/>
          <w:lang w:val="af-ZA"/>
        </w:rPr>
        <w:t>".</w:t>
      </w:r>
    </w:p>
    <w:p w14:paraId="11B1CC08" w14:textId="77777777" w:rsidR="00567B32" w:rsidRPr="006265F4" w:rsidRDefault="00567B3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Пункт 3.4 изложить в следующей редакции:</w:t>
      </w:r>
      <w:r w:rsidRPr="006265F4">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истечения срока подачи заявок. Объявление об изменении публикуется в бюллетене в день внесения изменения.</w:t>
      </w:r>
      <w:r w:rsidRPr="006265F4">
        <w:rPr>
          <w:rFonts w:ascii="GHEA Grapalat" w:hAnsi="GHEA Grapalat"/>
          <w:i/>
          <w:sz w:val="16"/>
          <w:szCs w:val="16"/>
          <w:lang w:val="af-ZA"/>
        </w:rPr>
        <w:t>".</w:t>
      </w:r>
    </w:p>
    <w:p w14:paraId="6CED0620" w14:textId="77777777" w:rsidR="00567B32" w:rsidRPr="006265F4" w:rsidRDefault="00567B3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567B32" w:rsidRPr="00D45BA2" w:rsidRDefault="00567B32">
      <w:pPr>
        <w:pStyle w:val="af2"/>
      </w:pPr>
    </w:p>
  </w:footnote>
  <w:footnote w:id="2">
    <w:p w14:paraId="5BDAD4EB" w14:textId="2D2151B3" w:rsidR="00567B32" w:rsidRPr="006265F4" w:rsidRDefault="00567B32" w:rsidP="00D45BA2">
      <w:pPr>
        <w:pStyle w:val="af2"/>
        <w:jc w:val="both"/>
        <w:rPr>
          <w:rFonts w:ascii="GHEA Grapalat" w:hAnsi="GHEA Grapalat" w:cs="Sylfaen"/>
          <w:i/>
          <w:sz w:val="16"/>
          <w:szCs w:val="16"/>
          <w:lang w:val="en-US"/>
        </w:rPr>
      </w:pPr>
      <w:r>
        <w:rPr>
          <w:rStyle w:val="af6"/>
        </w:rPr>
        <w:footnoteRef/>
      </w:r>
      <w:r>
        <w:t xml:space="preserve">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14:paraId="752717FB" w14:textId="77777777" w:rsidR="00567B32" w:rsidRPr="006265F4" w:rsidRDefault="00567B3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организована на основании статьи 15, части 6, пункта 1 Закона,</w:t>
      </w:r>
    </w:p>
    <w:p w14:paraId="2D41B0D9" w14:textId="7247FD77" w:rsidR="00567B32" w:rsidRPr="00D45BA2" w:rsidRDefault="00567B32" w:rsidP="00D45BA2">
      <w:pPr>
        <w:pStyle w:val="af2"/>
        <w:rPr>
          <w:lang w:val="en-US"/>
        </w:rPr>
      </w:pPr>
      <w:r w:rsidRPr="006265F4">
        <w:rPr>
          <w:rFonts w:ascii="GHEA Grapalat" w:hAnsi="GHEA Grapalat" w:cs="Sylfaen"/>
          <w:i/>
          <w:sz w:val="16"/>
          <w:szCs w:val="16"/>
          <w:lang w:val="en-US"/>
        </w:rPr>
        <w:t xml:space="preserve">- цена товаров, подлежащих закупке в рамках настоящей процедуры по заявке на закупку (общая цена планируемой (предполагаемой) закупки), не превышает 25 миллионов драмов.</w:t>
      </w:r>
      <w:proofErr w:type="gramStart"/>
      <w:proofErr w:type="gramEnd"/>
    </w:p>
  </w:footnote>
  <w:footnote w:id="3">
    <w:p w14:paraId="5BDA916E" w14:textId="4A0C8C20" w:rsidR="00567B32" w:rsidRPr="006F2A6C" w:rsidRDefault="00567B32" w:rsidP="006F2A6C">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4">
    <w:p w14:paraId="63E63230" w14:textId="17EEF92F" w:rsidR="00567B32" w:rsidRPr="00D45BA2" w:rsidRDefault="00567B32" w:rsidP="00D45BA2">
      <w:pPr>
        <w:pStyle w:val="af2"/>
        <w:jc w:val="both"/>
        <w:rPr>
          <w:rFonts w:ascii="GHEA Grapalat" w:hAnsi="GHEA Grapalat"/>
          <w:i/>
          <w:sz w:val="16"/>
          <w:szCs w:val="16"/>
          <w:lang w:val="hy-AM" w:eastAsia="en-US"/>
        </w:rPr>
      </w:pPr>
      <w:r>
        <w:rPr>
          <w:rStyle w:val="af6"/>
        </w:rPr>
        <w:footnoteRef/>
      </w:r>
      <w:r>
        <w:t xml:space="preserve">Если настоящим приглашением не предусмотрено представление информации о товарном знаке, фирменном наименовании, модели и наименовании производителя предлагаемого участником товара, то из подпункта исключаются слова «а также о товарном знаке, фирменном наименовании, модели и наименовании производителя предлагаемого товара. При этом участник вправе представить продукцию, выпускаемую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p>
  </w:footnote>
  <w:footnote w:id="5">
    <w:p w14:paraId="3EABC536" w14:textId="2439BFE2" w:rsidR="00567B32" w:rsidRPr="008A2E7F" w:rsidRDefault="00567B32" w:rsidP="00D45BA2">
      <w:pPr>
        <w:pStyle w:val="af2"/>
        <w:jc w:val="both"/>
        <w:rPr>
          <w:lang w:val="hy-AM"/>
        </w:rPr>
      </w:pPr>
      <w:r>
        <w:rPr>
          <w:rStyle w:val="af6"/>
        </w:rPr>
        <w:footnoteRef/>
      </w:r>
      <w:r>
        <w:t xml:space="preserve">Подпункт исключается, если не указано требование об обеспечении заявления.</w:t>
      </w:r>
    </w:p>
    <w:p w14:paraId="1E803D73" w14:textId="0A782839" w:rsidR="00567B32" w:rsidRPr="00D45BA2" w:rsidRDefault="00567B32">
      <w:pPr>
        <w:pStyle w:val="af2"/>
        <w:rPr>
          <w:lang w:val="hy-AM"/>
        </w:rPr>
      </w:pPr>
    </w:p>
  </w:footnote>
  <w:footnote w:id="6">
    <w:p w14:paraId="07C6F0D9" w14:textId="69C7FF55" w:rsidR="00567B32" w:rsidRPr="0028748F" w:rsidRDefault="00567B32">
      <w:pPr>
        <w:pStyle w:val="af2"/>
        <w:rPr>
          <w:rFonts w:asciiTheme="minorHAnsi" w:hAnsiTheme="minorHAnsi"/>
          <w:lang w:val="hy-AM"/>
        </w:rPr>
      </w:pPr>
      <w:r>
        <w:rPr>
          <w:rStyle w:val="af6"/>
        </w:rPr>
        <w:footnoteRef/>
      </w:r>
      <w:r>
        <w:t xml:space="preserve">Определяется заказчиком.</w:t>
      </w:r>
    </w:p>
  </w:footnote>
  <w:footnote w:id="7">
    <w:p w14:paraId="4BBBCD3C" w14:textId="43E7C133" w:rsidR="00567B32" w:rsidRPr="001258CE" w:rsidRDefault="00567B32">
      <w:pPr>
        <w:pStyle w:val="af2"/>
        <w:rPr>
          <w:rFonts w:asciiTheme="minorHAnsi" w:hAnsiTheme="minorHAnsi"/>
        </w:rPr>
      </w:pPr>
      <w:r>
        <w:rPr>
          <w:rStyle w:val="af6"/>
        </w:rPr>
        <w:footnoteRef/>
      </w:r>
      <w:r>
        <w:t xml:space="preserve">Данное предложение удаляется из приглашения, если процедура закупки не организована партиями.</w:t>
      </w:r>
    </w:p>
  </w:footnote>
  <w:footnote w:id="8">
    <w:p w14:paraId="6521600A" w14:textId="1C70D41C" w:rsidR="00567B32" w:rsidRPr="004B72E3" w:rsidRDefault="00567B32" w:rsidP="00084034">
      <w:pPr>
        <w:pStyle w:val="af2"/>
        <w:jc w:val="both"/>
        <w:rPr>
          <w:rFonts w:ascii="GHEA Grapalat" w:hAnsi="GHEA Grapalat" w:cs="Sylfaen"/>
          <w:i/>
          <w:sz w:val="16"/>
          <w:szCs w:val="16"/>
          <w:lang w:val="hy-AM"/>
        </w:rPr>
      </w:pPr>
      <w:r>
        <w:rPr>
          <w:rStyle w:val="af6"/>
        </w:rPr>
        <w:footnoteRef/>
      </w:r>
      <w:r>
        <w:t xml:space="preserve">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14:paraId="4C6E4888" w14:textId="77777777" w:rsidR="00567B32" w:rsidRPr="004B72E3" w:rsidRDefault="00567B3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14:paraId="09F37586" w14:textId="440210EF" w:rsidR="00567B32" w:rsidRPr="00084034" w:rsidRDefault="00567B3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9">
    <w:p w14:paraId="645C99E3" w14:textId="77777777" w:rsidR="00567B32" w:rsidRPr="000B7538" w:rsidRDefault="00567B32" w:rsidP="00084034">
      <w:pPr>
        <w:pStyle w:val="af2"/>
        <w:rPr>
          <w:rFonts w:ascii="GHEA Grapalat" w:hAnsi="GHEA Grapalat" w:cs="Sylfaen"/>
          <w:i/>
          <w:sz w:val="16"/>
          <w:szCs w:val="16"/>
          <w:lang w:val="hy-AM"/>
        </w:rPr>
      </w:pPr>
      <w:r>
        <w:rPr>
          <w:rStyle w:val="af6"/>
        </w:rPr>
        <w:footnoteRef/>
      </w:r>
      <w:r>
        <w:t xml:space="preserve">Если покупная цена данной акции в заказе на покупку:</w:t>
      </w:r>
    </w:p>
    <w:p w14:paraId="4F887879" w14:textId="77777777"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14:paraId="4182A016" w14:textId="77777777"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14:paraId="38B667BE" w14:textId="129B051F" w:rsidR="00567B32" w:rsidRPr="006F2A6C" w:rsidRDefault="00567B32">
      <w:pPr>
        <w:pStyle w:val="af2"/>
        <w:rPr>
          <w:rFonts w:ascii="Calibri" w:hAnsi="Calibri"/>
          <w:lang w:val="hy-AM"/>
        </w:rPr>
      </w:pPr>
      <w:r w:rsidRPr="000B7538">
        <w:rPr>
          <w:rFonts w:ascii="GHEA Grapalat" w:hAnsi="GHEA Grapalat" w:cs="Sylfaen"/>
          <w:i/>
          <w:sz w:val="16"/>
          <w:szCs w:val="16"/>
          <w:lang w:val="hy-AM"/>
        </w:rPr>
        <w:t>- превышает восьмидесятикратный размер базовой величины закупки, то из настоящего пункта слова «штраф (Приложение 4.2)» или «» исключить, число «15» заменить числом «30», а число «20» заменить числом «90»,</w:t>
      </w:r>
    </w:p>
  </w:footnote>
  <w:footnote w:id="10">
    <w:p w14:paraId="49D2588E" w14:textId="1B608D7D" w:rsidR="00567B32" w:rsidRPr="000B7538" w:rsidRDefault="00567B32" w:rsidP="00084034">
      <w:pPr>
        <w:pStyle w:val="af2"/>
        <w:rPr>
          <w:rFonts w:ascii="GHEA Grapalat" w:hAnsi="GHEA Grapalat" w:cs="Sylfaen"/>
          <w:i/>
          <w:sz w:val="16"/>
          <w:szCs w:val="16"/>
          <w:lang w:val="hy-AM"/>
        </w:rPr>
      </w:pPr>
      <w:r>
        <w:rPr>
          <w:rStyle w:val="af6"/>
        </w:rPr>
        <w:footnoteRef/>
      </w:r>
      <w:r>
        <w:t xml:space="preserve">Если:</w:t>
      </w:r>
    </w:p>
    <w:p w14:paraId="259C2D82" w14:textId="77777777" w:rsidR="00567B32" w:rsidRPr="00F913EC" w:rsidRDefault="00567B3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14:paraId="5F8192AA" w14:textId="4BBD570A" w:rsidR="00567B32" w:rsidRPr="006F2A6C" w:rsidRDefault="00567B3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1">
    <w:p w14:paraId="12F6E0EF" w14:textId="7498EA06" w:rsidR="00567B32" w:rsidRPr="00084034" w:rsidRDefault="00567B3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Если цена товара, подлежащего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виде банковской гарантии или денежных средств» заменить словами «в виде односторонне подтвержденной исполнительной надписи (Приложение 5.1) или денежных средств», а число &lt;&lt;90&gt;&gt;, указанное в пункте 3, заменить числом &lt;&lt;20&gt;&gt;.</w:t>
      </w:r>
    </w:p>
    <w:p w14:paraId="2B1C8D62" w14:textId="289F75C1" w:rsidR="00567B32" w:rsidRPr="00084034" w:rsidRDefault="00567B32">
      <w:pPr>
        <w:pStyle w:val="af2"/>
        <w:rPr>
          <w:rFonts w:asciiTheme="minorHAnsi" w:hAnsiTheme="minorHAnsi"/>
          <w:lang w:val="hy-AM"/>
        </w:rPr>
      </w:pPr>
    </w:p>
  </w:footnote>
  <w:footnote w:id="12">
    <w:p w14:paraId="422AF998" w14:textId="0DB20754" w:rsidR="00567B32" w:rsidRPr="00FD4E69" w:rsidRDefault="00567B32" w:rsidP="00FD4E69">
      <w:pPr>
        <w:pStyle w:val="af2"/>
        <w:rPr>
          <w:rFonts w:asciiTheme="minorHAnsi" w:hAnsiTheme="minorHAnsi"/>
        </w:rPr>
      </w:pPr>
      <w:r>
        <w:rPr>
          <w:rStyle w:val="af6"/>
        </w:rPr>
        <w:footnoteRef/>
      </w:r>
      <w:r>
        <w:t xml:space="preserve">Этот пункт редактируется в соответствии с пожеланиями клиента.</w:t>
      </w:r>
    </w:p>
  </w:footnote>
  <w:footnote w:id="13">
    <w:p w14:paraId="00610145" w14:textId="52E8961C" w:rsidR="00567B32" w:rsidRPr="00FD4E69" w:rsidRDefault="00567B32"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4">
    <w:p w14:paraId="1B9B5481" w14:textId="34CB356E" w:rsidR="00567B32" w:rsidRPr="00AB6289" w:rsidRDefault="00567B32" w:rsidP="00FD4E69">
      <w:pPr>
        <w:pStyle w:val="af2"/>
        <w:jc w:val="both"/>
        <w:rPr>
          <w:lang w:val="af-ZA"/>
        </w:rPr>
      </w:pPr>
      <w:r>
        <w:rPr>
          <w:rStyle w:val="af6"/>
        </w:rPr>
        <w:footnoteRef/>
      </w:r>
      <w:r>
        <w:t xml:space="preserve">Если в приглашении не указано требование о предоставлении обеспечения заявки, этот пункт удаляется из приглашения.</w:t>
      </w:r>
    </w:p>
    <w:p w14:paraId="76BF6900" w14:textId="41B01826" w:rsidR="00567B32" w:rsidRPr="00FD4E69" w:rsidRDefault="00567B32">
      <w:pPr>
        <w:pStyle w:val="af2"/>
        <w:rPr>
          <w:rFonts w:asciiTheme="minorHAnsi" w:hAnsiTheme="minorHAnsi"/>
          <w:lang w:val="af-ZA"/>
        </w:rPr>
      </w:pPr>
    </w:p>
  </w:footnote>
  <w:footnote w:id="15">
    <w:p w14:paraId="40326818" w14:textId="77777777" w:rsidR="00567B32" w:rsidRPr="000B7538" w:rsidRDefault="00567B3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В случае применения регламента, предусмотренного вторым предложением пункта 2.4 части 1 настоящего приглашения, слова &lt;&lt; обязуется в случае признания его отобранным участником представить квалификационный аттестат в порядке и сроки, которые указаны в приглашении.&gt;&gt; заменяются словами &lt;&lt; или организация-производитель товара, поставляемого им в рамках настоящей процедуры, в качестве официального представителя имеет на дату вскрытия заявок рейтинг авторитетных международных организаций (Fitch, Moodys,</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14:paraId="68D02B92" w14:textId="77777777" w:rsidR="00567B32" w:rsidRPr="000B7538" w:rsidRDefault="00567B32" w:rsidP="00523B4A">
      <w:pPr>
        <w:pStyle w:val="af2"/>
        <w:rPr>
          <w:rFonts w:ascii="Calibri" w:hAnsi="Calibri"/>
        </w:rPr>
      </w:pPr>
      <w:r w:rsidRPr="000B7538">
        <w:rPr>
          <w:rFonts w:ascii="GHEA Grapalat" w:hAnsi="GHEA Grapalat"/>
          <w:i/>
          <w:sz w:val="16"/>
          <w:szCs w:val="16"/>
          <w:lang w:val="hy-AM"/>
        </w:rPr>
        <w:t>&gt;&gt; в словах. Также указывается размер рейтинга и название организации, имеющей кредитный рейтинг.</w:t>
      </w:r>
    </w:p>
    <w:p w14:paraId="09098E4A" w14:textId="12F79C43" w:rsidR="00567B32" w:rsidRPr="00523B4A" w:rsidRDefault="00567B32">
      <w:pPr>
        <w:pStyle w:val="af2"/>
        <w:rPr>
          <w:rFonts w:asciiTheme="minorHAnsi" w:hAnsiTheme="minorHAnsi"/>
        </w:rPr>
      </w:pPr>
    </w:p>
  </w:footnote>
  <w:footnote w:id="16">
    <w:p w14:paraId="18B31D9B" w14:textId="41260695" w:rsidR="00567B32" w:rsidRPr="00002A8F" w:rsidRDefault="00567B32">
      <w:pPr>
        <w:pStyle w:val="af2"/>
        <w:rPr>
          <w:rFonts w:asciiTheme="minorHAnsi" w:hAnsiTheme="minorHAnsi"/>
          <w:lang w:val="hy-AM"/>
        </w:rPr>
      </w:pPr>
      <w:r>
        <w:rPr>
          <w:rStyle w:val="af6"/>
        </w:rPr>
        <w:footnoteRef/>
      </w:r>
      <w:r>
        <w:t xml:space="preserve">Если ценовое предложение Продавца представлено без НДС, то при заключении договора слова «с НДС» исключаются.</w:t>
      </w:r>
    </w:p>
  </w:footnote>
  <w:footnote w:id="17">
    <w:p w14:paraId="108A8B52" w14:textId="5C16298F" w:rsidR="00567B32" w:rsidRPr="004E599D" w:rsidRDefault="00567B32">
      <w:pPr>
        <w:pStyle w:val="af2"/>
        <w:rPr>
          <w:rFonts w:asciiTheme="minorHAnsi" w:hAnsiTheme="minorHAnsi"/>
        </w:rPr>
      </w:pPr>
      <w:r>
        <w:rPr>
          <w:rStyle w:val="af6"/>
        </w:rPr>
        <w:footnoteRef/>
      </w:r>
      <w:r>
        <w:t xml:space="preserve">Продавец вправе отказаться от предложенного аванса или его части. В этом случае размер аванса в заключаемом договоре устанавливается в размере, согласованном между Покупателем и Продавцом. Если договором не предусмотрено предоставление аванса, данный пункт из проекта договора исключается.</w:t>
      </w:r>
    </w:p>
  </w:footnote>
  <w:footnote w:id="18">
    <w:p w14:paraId="0259F086" w14:textId="54455835" w:rsidR="00567B32" w:rsidRPr="004E599D" w:rsidRDefault="00567B32">
      <w:pPr>
        <w:pStyle w:val="af2"/>
        <w:rPr>
          <w:rFonts w:asciiTheme="minorHAnsi" w:hAnsiTheme="minorHAnsi"/>
          <w:lang w:val="hy-AM"/>
        </w:rPr>
      </w:pPr>
      <w:r>
        <w:rPr>
          <w:rStyle w:val="af6"/>
        </w:rPr>
        <w:footnoteRef/>
      </w:r>
      <w:r>
        <w:t xml:space="preserve">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r w:rsidRPr="006265F4">
        <w:rPr>
          <w:color w:val="FFFFFF"/>
          <w:vertAlign w:val="superscript"/>
          <w:lang w:val="hy-AM"/>
        </w:rPr>
        <w:t>3</w:t>
      </w:r>
    </w:p>
  </w:footnote>
  <w:footnote w:id="19">
    <w:p w14:paraId="50527039" w14:textId="27477825" w:rsidR="00567B32" w:rsidRPr="004E599D" w:rsidRDefault="00567B32">
      <w:pPr>
        <w:pStyle w:val="af2"/>
        <w:rPr>
          <w:rFonts w:asciiTheme="minorHAnsi" w:hAnsiTheme="minorHAnsi"/>
        </w:rPr>
      </w:pPr>
      <w:r>
        <w:rPr>
          <w:rStyle w:val="af6"/>
        </w:rPr>
        <w:footnoteRef/>
      </w:r>
      <w:r>
        <w:t xml:space="preserve">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0">
    <w:p w14:paraId="1170C63B" w14:textId="77777777" w:rsidR="00567B32" w:rsidRPr="006265F4" w:rsidRDefault="00567B32" w:rsidP="00416526">
      <w:pPr>
        <w:pStyle w:val="af2"/>
        <w:jc w:val="both"/>
        <w:rPr>
          <w:rFonts w:ascii="GHEA Grapalat" w:hAnsi="GHEA Grapalat"/>
          <w:i/>
          <w:sz w:val="16"/>
          <w:szCs w:val="24"/>
          <w:lang w:val="hy-AM" w:eastAsia="en-US"/>
        </w:rPr>
      </w:pPr>
      <w:r>
        <w:rPr>
          <w:rStyle w:val="af6"/>
        </w:rPr>
        <w:footnoteRef/>
      </w:r>
      <w:r>
        <w:t xml:space="preserve">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7E6DE9C5" w14:textId="554BF0E1" w:rsidR="00567B32" w:rsidRPr="00416526" w:rsidRDefault="00567B32"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одного платежа, штраф рассчитывается от общей цены данного платежа, установленной в договоре.</w:t>
      </w:r>
    </w:p>
  </w:footnote>
  <w:footnote w:id="21">
    <w:p w14:paraId="165FB471" w14:textId="5F0649F8" w:rsidR="00567B32" w:rsidRPr="00151EB5" w:rsidRDefault="00567B32">
      <w:pPr>
        <w:pStyle w:val="af2"/>
        <w:rPr>
          <w:rFonts w:asciiTheme="minorHAnsi" w:hAnsiTheme="minorHAnsi"/>
        </w:rPr>
      </w:pPr>
      <w:r>
        <w:rPr>
          <w:rStyle w:val="af6"/>
        </w:rPr>
        <w:footnoteRef/>
      </w:r>
      <w:r>
        <w:t xml:space="preserve">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22">
    <w:p w14:paraId="00CF2803" w14:textId="2C4F68CE" w:rsidR="00567B32" w:rsidRPr="00151EB5" w:rsidRDefault="00567B32" w:rsidP="00151EB5">
      <w:pPr>
        <w:pStyle w:val="af2"/>
        <w:jc w:val="both"/>
        <w:rPr>
          <w:rFonts w:asciiTheme="minorHAnsi" w:hAnsiTheme="minorHAnsi"/>
          <w:lang w:val="hy-AM"/>
        </w:rPr>
      </w:pPr>
      <w:r>
        <w:rPr>
          <w:rStyle w:val="af6"/>
        </w:rPr>
        <w:footnoteRef/>
      </w:r>
      <w:r>
        <w:t xml:space="preserve">Настоящий пункт исключается из договора, если договор не реализуется путем заключения агентского договора.</w:t>
      </w:r>
    </w:p>
  </w:footnote>
  <w:footnote w:id="23">
    <w:p w14:paraId="382BE66C" w14:textId="6BDF393B" w:rsidR="00567B32" w:rsidRPr="00151EB5" w:rsidRDefault="00567B3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посредством соглашения о совместном предприятии (консорциуме).</w:t>
      </w:r>
    </w:p>
  </w:footnote>
  <w:footnote w:id="24">
    <w:p w14:paraId="1CAC96EA" w14:textId="77777777" w:rsidR="00567B32" w:rsidRPr="00E34F95" w:rsidRDefault="00567B32" w:rsidP="00E456FF">
      <w:pPr>
        <w:pStyle w:val="af2"/>
        <w:rPr>
          <w:rFonts w:asciiTheme="minorHAnsi" w:hAnsiTheme="minorHAnsi"/>
          <w:lang w:val="hy-AM"/>
        </w:rPr>
      </w:pPr>
      <w:r>
        <w:rPr>
          <w:rStyle w:val="af6"/>
        </w:rPr>
        <w:footnoteRef/>
      </w:r>
      <w:r>
        <w:t xml:space="preserve">В случае если покупатель является заказчиком, не имеющим счета в казначействе, текст настоящего пункта излагается в редакции, в частности, слова «ввода платежного поручения и копии протокола в систему казначейства уполномоченного органа» заменяются словами «передачи платежного поручения в банк».</w:t>
      </w:r>
    </w:p>
  </w:footnote>
  <w:footnote w:id="25">
    <w:p w14:paraId="19DD4117" w14:textId="1D42CA23" w:rsidR="00567B32" w:rsidRDefault="00567B32" w:rsidP="00BE68BB">
      <w:pPr>
        <w:rPr>
          <w:rFonts w:ascii="GHEA Grapalat" w:hAnsi="GHEA Grapalat"/>
          <w:i/>
          <w:sz w:val="16"/>
          <w:lang w:val="hy-AM"/>
        </w:rPr>
      </w:pPr>
      <w:r>
        <w:rPr>
          <w:rStyle w:val="af6"/>
        </w:rPr>
        <w:footnoteRef/>
      </w:r>
      <w:r w:rsidRPr="008C6ADB">
        <w:rPr>
          <w:lang w:val="hy-AM"/>
        </w:rPr>
        <w:t xml:space="preserve">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четвертого предложения, а пятое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14:paraId="265165A7" w14:textId="1BB56F58" w:rsidR="00567B32" w:rsidRPr="00265BC4" w:rsidRDefault="00567B32" w:rsidP="00BE68BB">
      <w:pPr>
        <w:rPr>
          <w:lang w:val="hy-AM"/>
        </w:rPr>
      </w:pPr>
      <w:r w:rsidRPr="007A0729">
        <w:rPr>
          <w:rFonts w:ascii="GHEA Grapalat" w:hAnsi="GHEA Grapalat"/>
          <w:i/>
          <w:sz w:val="16"/>
          <w:lang w:val="hy-AM"/>
        </w:rPr>
        <w:t>Срок, указанный в пятом предложении настоящего пункта, не может быть менее 10 рабочих дней.</w:t>
      </w:r>
    </w:p>
    <w:p w14:paraId="3FA6B7C8" w14:textId="6D6D6C36" w:rsidR="00567B32" w:rsidRPr="00BE68BB" w:rsidRDefault="00567B3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3BB"/>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653"/>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9A5"/>
    <w:rsid w:val="00362238"/>
    <w:rsid w:val="0036230B"/>
    <w:rsid w:val="00363059"/>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81D"/>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65A"/>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D70"/>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715"/>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5F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AED"/>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1BE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2DF"/>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341"/>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63"/>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49E4"/>
    <w:rsid w:val="00F4506C"/>
    <w:rsid w:val="00F45B4D"/>
    <w:rsid w:val="00F45B8B"/>
    <w:rsid w:val="00F51B3A"/>
    <w:rsid w:val="00F53525"/>
    <w:rsid w:val="00F546F2"/>
    <w:rsid w:val="00F5526F"/>
    <w:rsid w:val="00F55654"/>
    <w:rsid w:val="00F556B0"/>
    <w:rsid w:val="00F562EA"/>
    <w:rsid w:val="00F564B1"/>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00C89-B86F-4C5A-BD2E-264F0CEFC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79</Pages>
  <Words>23834</Words>
  <Characters>135854</Characters>
  <Application>Microsoft Office Word</Application>
  <DocSecurity>0</DocSecurity>
  <Lines>1132</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159370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75</cp:revision>
  <cp:lastPrinted>2018-02-16T07:12:00Z</cp:lastPrinted>
  <dcterms:created xsi:type="dcterms:W3CDTF">2025-03-04T12:44:00Z</dcterms:created>
  <dcterms:modified xsi:type="dcterms:W3CDTF">2025-08-12T10:38:00Z</dcterms:modified>
</cp:coreProperties>
</file>